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EC" w:rsidRDefault="004906EC" w:rsidP="00B223EA">
      <w:pPr>
        <w:autoSpaceDE w:val="0"/>
        <w:autoSpaceDN w:val="0"/>
        <w:adjustRightInd w:val="0"/>
        <w:spacing w:after="0" w:line="240" w:lineRule="auto"/>
        <w:rPr>
          <w:rFonts w:ascii="Times New Roman" w:hAnsi="Times New Roman" w:cs="Times New Roman"/>
          <w:b/>
          <w:color w:val="222222"/>
          <w:sz w:val="20"/>
          <w:szCs w:val="20"/>
        </w:rPr>
      </w:pPr>
      <w:r>
        <w:rPr>
          <w:rFonts w:ascii="Times New Roman" w:hAnsi="Times New Roman" w:cs="Times New Roman"/>
          <w:b/>
          <w:color w:val="222222"/>
          <w:sz w:val="20"/>
          <w:szCs w:val="20"/>
        </w:rPr>
        <w:t xml:space="preserve">Effect of Environmental Factors on Lactation Milk Yield, Lactation Length and Calving Interval </w:t>
      </w:r>
      <w:r w:rsidRPr="001B4B10">
        <w:rPr>
          <w:rFonts w:ascii="Times New Roman" w:hAnsi="Times New Roman" w:cs="Times New Roman"/>
          <w:b/>
          <w:color w:val="222222"/>
          <w:sz w:val="20"/>
          <w:szCs w:val="20"/>
        </w:rPr>
        <w:t>of Anatolian Buffalo in Istanbul</w:t>
      </w:r>
    </w:p>
    <w:p w:rsidR="001B4B10" w:rsidRPr="001B4B10" w:rsidRDefault="001B4B10" w:rsidP="00B223EA">
      <w:pPr>
        <w:autoSpaceDE w:val="0"/>
        <w:autoSpaceDN w:val="0"/>
        <w:adjustRightInd w:val="0"/>
        <w:spacing w:after="0" w:line="240" w:lineRule="auto"/>
        <w:rPr>
          <w:rFonts w:ascii="Times New Roman" w:hAnsi="Times New Roman" w:cs="Times New Roman"/>
          <w:color w:val="222222"/>
          <w:sz w:val="20"/>
          <w:szCs w:val="20"/>
        </w:rPr>
      </w:pPr>
      <w:r w:rsidRPr="0079181A">
        <w:rPr>
          <w:rFonts w:ascii="Times New Roman" w:hAnsi="Times New Roman" w:cs="Times New Roman"/>
          <w:color w:val="222222"/>
          <w:sz w:val="20"/>
          <w:szCs w:val="20"/>
        </w:rPr>
        <w:t>M. İ. Soysal</w:t>
      </w:r>
      <w:r w:rsidRPr="0079181A">
        <w:rPr>
          <w:rFonts w:ascii="Times New Roman" w:hAnsi="Times New Roman" w:cs="Times New Roman"/>
          <w:sz w:val="20"/>
          <w:szCs w:val="20"/>
          <w:vertAlign w:val="superscript"/>
        </w:rPr>
        <w:t>1*</w:t>
      </w:r>
      <w:r w:rsidRPr="0079181A">
        <w:rPr>
          <w:rFonts w:ascii="Times New Roman" w:hAnsi="Times New Roman" w:cs="Times New Roman"/>
          <w:color w:val="222222"/>
          <w:sz w:val="20"/>
          <w:szCs w:val="20"/>
        </w:rPr>
        <w:t>, S. Genç</w:t>
      </w:r>
      <w:r w:rsidRPr="0079181A">
        <w:rPr>
          <w:rFonts w:ascii="Times New Roman" w:hAnsi="Times New Roman" w:cs="Times New Roman"/>
          <w:sz w:val="20"/>
          <w:szCs w:val="20"/>
          <w:vertAlign w:val="superscript"/>
        </w:rPr>
        <w:t>2</w:t>
      </w:r>
      <w:r w:rsidRPr="0079181A">
        <w:rPr>
          <w:rFonts w:ascii="Times New Roman" w:hAnsi="Times New Roman" w:cs="Times New Roman"/>
          <w:color w:val="222222"/>
          <w:sz w:val="20"/>
          <w:szCs w:val="20"/>
        </w:rPr>
        <w:t>, M. Aksel</w:t>
      </w:r>
      <w:r w:rsidRPr="0079181A">
        <w:rPr>
          <w:rFonts w:ascii="Times New Roman" w:hAnsi="Times New Roman" w:cs="Times New Roman"/>
          <w:sz w:val="20"/>
          <w:szCs w:val="20"/>
          <w:vertAlign w:val="superscript"/>
        </w:rPr>
        <w:t>3</w:t>
      </w:r>
      <w:r w:rsidRPr="0079181A">
        <w:rPr>
          <w:rFonts w:ascii="Times New Roman" w:hAnsi="Times New Roman" w:cs="Times New Roman"/>
          <w:color w:val="222222"/>
          <w:sz w:val="20"/>
          <w:szCs w:val="20"/>
        </w:rPr>
        <w:t xml:space="preserve">, </w:t>
      </w:r>
      <w:r w:rsidR="004906EC" w:rsidRPr="0079181A">
        <w:rPr>
          <w:rFonts w:ascii="Times New Roman" w:hAnsi="Times New Roman" w:cs="Times New Roman"/>
          <w:color w:val="222222"/>
          <w:sz w:val="20"/>
          <w:szCs w:val="20"/>
        </w:rPr>
        <w:t xml:space="preserve">E. </w:t>
      </w:r>
      <w:proofErr w:type="spellStart"/>
      <w:r w:rsidR="005B7528" w:rsidRPr="0079181A">
        <w:rPr>
          <w:rFonts w:ascii="Times New Roman" w:hAnsi="Times New Roman" w:cs="Times New Roman"/>
          <w:color w:val="222222"/>
          <w:sz w:val="20"/>
          <w:szCs w:val="20"/>
        </w:rPr>
        <w:t>Ozkan</w:t>
      </w:r>
      <w:proofErr w:type="spellEnd"/>
      <w:r w:rsidR="005B7528" w:rsidRPr="0079181A">
        <w:rPr>
          <w:rFonts w:ascii="Times New Roman" w:hAnsi="Times New Roman" w:cs="Times New Roman"/>
          <w:color w:val="222222"/>
          <w:sz w:val="20"/>
          <w:szCs w:val="20"/>
        </w:rPr>
        <w:t xml:space="preserve"> Unal</w:t>
      </w:r>
      <w:r w:rsidR="004906EC" w:rsidRPr="0079181A">
        <w:rPr>
          <w:rFonts w:ascii="Times New Roman" w:hAnsi="Times New Roman" w:cs="Times New Roman"/>
          <w:sz w:val="20"/>
          <w:szCs w:val="20"/>
          <w:vertAlign w:val="superscript"/>
        </w:rPr>
        <w:t>1</w:t>
      </w:r>
      <w:r w:rsidR="004906EC" w:rsidRPr="0079181A">
        <w:rPr>
          <w:rFonts w:ascii="Times New Roman" w:hAnsi="Times New Roman" w:cs="Times New Roman"/>
          <w:color w:val="222222"/>
          <w:sz w:val="20"/>
          <w:szCs w:val="20"/>
        </w:rPr>
        <w:t xml:space="preserve">, </w:t>
      </w:r>
      <w:r w:rsidRPr="0079181A">
        <w:rPr>
          <w:rFonts w:ascii="Times New Roman" w:hAnsi="Times New Roman" w:cs="Times New Roman"/>
          <w:color w:val="222222"/>
          <w:sz w:val="20"/>
          <w:szCs w:val="20"/>
        </w:rPr>
        <w:t>E. K. Gürcan</w:t>
      </w:r>
      <w:r w:rsidRPr="0079181A">
        <w:rPr>
          <w:rFonts w:ascii="Times New Roman" w:hAnsi="Times New Roman" w:cs="Times New Roman"/>
          <w:sz w:val="20"/>
          <w:szCs w:val="20"/>
          <w:vertAlign w:val="superscript"/>
        </w:rPr>
        <w:t>1</w:t>
      </w:r>
    </w:p>
    <w:p w:rsidR="001B4B10" w:rsidRPr="00234762" w:rsidRDefault="001B4B10" w:rsidP="001B4B10">
      <w:pPr>
        <w:pStyle w:val="AralkYok"/>
        <w:rPr>
          <w:rFonts w:ascii="Times New Roman" w:hAnsi="Times New Roman"/>
          <w:i/>
          <w:sz w:val="20"/>
          <w:szCs w:val="20"/>
          <w:lang w:val="en-US"/>
        </w:rPr>
      </w:pPr>
      <w:r w:rsidRPr="00234762">
        <w:rPr>
          <w:rFonts w:ascii="Times New Roman" w:hAnsi="Times New Roman"/>
          <w:i/>
          <w:sz w:val="20"/>
          <w:szCs w:val="20"/>
          <w:vertAlign w:val="superscript"/>
          <w:lang w:val="en-US"/>
        </w:rPr>
        <w:t>1</w:t>
      </w:r>
      <w:r w:rsidRPr="00234762">
        <w:rPr>
          <w:rFonts w:ascii="Times New Roman" w:hAnsi="Times New Roman"/>
          <w:i/>
          <w:sz w:val="20"/>
          <w:szCs w:val="20"/>
          <w:lang w:val="en-US"/>
        </w:rPr>
        <w:t xml:space="preserve">Namık Kemal University, Faculty of Agriculture, Department of Animal Science, 59100, </w:t>
      </w:r>
      <w:proofErr w:type="spellStart"/>
      <w:r w:rsidRPr="00234762">
        <w:rPr>
          <w:rFonts w:ascii="Times New Roman" w:hAnsi="Times New Roman"/>
          <w:i/>
          <w:sz w:val="20"/>
          <w:szCs w:val="20"/>
          <w:lang w:val="en-US"/>
        </w:rPr>
        <w:t>Tekirdag</w:t>
      </w:r>
      <w:proofErr w:type="spellEnd"/>
      <w:r w:rsidRPr="00234762">
        <w:rPr>
          <w:rFonts w:ascii="Times New Roman" w:hAnsi="Times New Roman"/>
          <w:i/>
          <w:sz w:val="20"/>
          <w:szCs w:val="20"/>
          <w:lang w:val="en-US"/>
        </w:rPr>
        <w:t>, TURKEY</w:t>
      </w:r>
    </w:p>
    <w:p w:rsidR="001B4B10" w:rsidRPr="00234762" w:rsidRDefault="001B4B10" w:rsidP="001B4B10">
      <w:pPr>
        <w:pStyle w:val="AralkYok"/>
        <w:rPr>
          <w:rFonts w:ascii="Times New Roman" w:hAnsi="Times New Roman"/>
          <w:i/>
          <w:sz w:val="20"/>
          <w:szCs w:val="20"/>
          <w:lang w:val="en-US"/>
        </w:rPr>
      </w:pPr>
      <w:r w:rsidRPr="00234762">
        <w:rPr>
          <w:rFonts w:ascii="Times New Roman" w:hAnsi="Times New Roman"/>
          <w:i/>
          <w:sz w:val="20"/>
          <w:szCs w:val="20"/>
          <w:vertAlign w:val="superscript"/>
          <w:lang w:val="en-US"/>
        </w:rPr>
        <w:t>2</w:t>
      </w:r>
      <w:r w:rsidRPr="00234762">
        <w:rPr>
          <w:rFonts w:ascii="Times New Roman" w:hAnsi="Times New Roman"/>
          <w:i/>
          <w:sz w:val="20"/>
          <w:szCs w:val="20"/>
          <w:lang w:val="en-US"/>
        </w:rPr>
        <w:t xml:space="preserve">Ahi </w:t>
      </w:r>
      <w:proofErr w:type="spellStart"/>
      <w:r w:rsidRPr="00234762">
        <w:rPr>
          <w:rFonts w:ascii="Times New Roman" w:hAnsi="Times New Roman"/>
          <w:i/>
          <w:sz w:val="20"/>
          <w:szCs w:val="20"/>
          <w:lang w:val="en-US"/>
        </w:rPr>
        <w:t>Evran</w:t>
      </w:r>
      <w:proofErr w:type="spellEnd"/>
      <w:r w:rsidRPr="00234762">
        <w:rPr>
          <w:rFonts w:ascii="Times New Roman" w:hAnsi="Times New Roman"/>
          <w:i/>
          <w:sz w:val="20"/>
          <w:szCs w:val="20"/>
          <w:lang w:val="en-US"/>
        </w:rPr>
        <w:t xml:space="preserve"> University, Faculty of Agriculture, Department of Agricultural Biotechnology, 40100, </w:t>
      </w:r>
      <w:proofErr w:type="spellStart"/>
      <w:r w:rsidRPr="00234762">
        <w:rPr>
          <w:rFonts w:ascii="Times New Roman" w:hAnsi="Times New Roman"/>
          <w:i/>
          <w:sz w:val="20"/>
          <w:szCs w:val="20"/>
          <w:lang w:val="en-US"/>
        </w:rPr>
        <w:t>Kırsehir</w:t>
      </w:r>
      <w:proofErr w:type="spellEnd"/>
      <w:r w:rsidRPr="00234762">
        <w:rPr>
          <w:rFonts w:ascii="Times New Roman" w:hAnsi="Times New Roman"/>
          <w:i/>
          <w:sz w:val="20"/>
          <w:szCs w:val="20"/>
          <w:lang w:val="en-US"/>
        </w:rPr>
        <w:t>, TURKEY</w:t>
      </w:r>
    </w:p>
    <w:p w:rsidR="001B4B10" w:rsidRPr="00234762" w:rsidRDefault="001B4B10" w:rsidP="001B4B10">
      <w:pPr>
        <w:pStyle w:val="AralkYok"/>
        <w:rPr>
          <w:rFonts w:ascii="Times New Roman" w:hAnsi="Times New Roman"/>
          <w:i/>
          <w:sz w:val="20"/>
          <w:szCs w:val="20"/>
          <w:lang w:val="en-US"/>
        </w:rPr>
      </w:pPr>
      <w:r w:rsidRPr="00234762">
        <w:rPr>
          <w:rFonts w:ascii="Times New Roman" w:hAnsi="Times New Roman"/>
          <w:i/>
          <w:sz w:val="20"/>
          <w:szCs w:val="20"/>
          <w:vertAlign w:val="superscript"/>
          <w:lang w:val="en-US"/>
        </w:rPr>
        <w:t>3</w:t>
      </w:r>
      <w:proofErr w:type="spellStart"/>
      <w:r w:rsidRPr="0014134C">
        <w:rPr>
          <w:rStyle w:val="Vurgu"/>
          <w:rFonts w:ascii="Times New Roman" w:hAnsi="Times New Roman"/>
          <w:bCs/>
          <w:iCs w:val="0"/>
          <w:sz w:val="20"/>
          <w:szCs w:val="20"/>
          <w:shd w:val="clear" w:color="auto" w:fill="FFFFFF"/>
        </w:rPr>
        <w:t>Istanbul</w:t>
      </w:r>
      <w:proofErr w:type="spellEnd"/>
      <w:r w:rsidRPr="0014134C">
        <w:rPr>
          <w:rStyle w:val="Vurgu"/>
          <w:rFonts w:ascii="Times New Roman" w:hAnsi="Times New Roman"/>
          <w:bCs/>
          <w:iCs w:val="0"/>
          <w:sz w:val="20"/>
          <w:szCs w:val="20"/>
          <w:shd w:val="clear" w:color="auto" w:fill="FFFFFF"/>
        </w:rPr>
        <w:t xml:space="preserve"> </w:t>
      </w:r>
      <w:proofErr w:type="spellStart"/>
      <w:r w:rsidRPr="0014134C">
        <w:rPr>
          <w:rFonts w:ascii="Times New Roman" w:hAnsi="Times New Roman"/>
          <w:sz w:val="20"/>
          <w:szCs w:val="20"/>
          <w:shd w:val="clear" w:color="auto" w:fill="FFFFFF"/>
        </w:rPr>
        <w:t>Water</w:t>
      </w:r>
      <w:proofErr w:type="spellEnd"/>
      <w:r w:rsidRPr="0014134C">
        <w:rPr>
          <w:rStyle w:val="apple-converted-space"/>
          <w:rFonts w:ascii="Times New Roman" w:hAnsi="Times New Roman"/>
          <w:sz w:val="20"/>
          <w:szCs w:val="20"/>
          <w:shd w:val="clear" w:color="auto" w:fill="FFFFFF"/>
        </w:rPr>
        <w:t xml:space="preserve"> </w:t>
      </w:r>
      <w:proofErr w:type="spellStart"/>
      <w:r w:rsidRPr="0014134C">
        <w:rPr>
          <w:rStyle w:val="Vurgu"/>
          <w:rFonts w:ascii="Times New Roman" w:hAnsi="Times New Roman"/>
          <w:bCs/>
          <w:iCs w:val="0"/>
          <w:sz w:val="20"/>
          <w:szCs w:val="20"/>
          <w:shd w:val="clear" w:color="auto" w:fill="FFFFFF"/>
        </w:rPr>
        <w:t>Buffalo</w:t>
      </w:r>
      <w:proofErr w:type="spellEnd"/>
      <w:r w:rsidRPr="0014134C">
        <w:rPr>
          <w:rStyle w:val="Vurgu"/>
          <w:rFonts w:ascii="Times New Roman" w:hAnsi="Times New Roman"/>
          <w:bCs/>
          <w:iCs w:val="0"/>
          <w:sz w:val="20"/>
          <w:szCs w:val="20"/>
          <w:shd w:val="clear" w:color="auto" w:fill="FFFFFF"/>
        </w:rPr>
        <w:t xml:space="preserve"> </w:t>
      </w:r>
      <w:proofErr w:type="spellStart"/>
      <w:r w:rsidRPr="0014134C">
        <w:rPr>
          <w:rStyle w:val="Vurgu"/>
          <w:rFonts w:ascii="Times New Roman" w:hAnsi="Times New Roman"/>
          <w:bCs/>
          <w:iCs w:val="0"/>
          <w:sz w:val="20"/>
          <w:szCs w:val="20"/>
          <w:shd w:val="clear" w:color="auto" w:fill="FFFFFF"/>
        </w:rPr>
        <w:t>Breeders</w:t>
      </w:r>
      <w:proofErr w:type="spellEnd"/>
      <w:r w:rsidRPr="0014134C">
        <w:rPr>
          <w:rStyle w:val="Vurgu"/>
          <w:rFonts w:ascii="Times New Roman" w:hAnsi="Times New Roman"/>
          <w:bCs/>
          <w:iCs w:val="0"/>
          <w:sz w:val="20"/>
          <w:szCs w:val="20"/>
          <w:shd w:val="clear" w:color="auto" w:fill="FFFFFF"/>
        </w:rPr>
        <w:t xml:space="preserve"> </w:t>
      </w:r>
      <w:proofErr w:type="spellStart"/>
      <w:r w:rsidRPr="0014134C">
        <w:rPr>
          <w:rStyle w:val="Vurgu"/>
          <w:rFonts w:ascii="Times New Roman" w:hAnsi="Times New Roman"/>
          <w:bCs/>
          <w:iCs w:val="0"/>
          <w:sz w:val="20"/>
          <w:szCs w:val="20"/>
          <w:shd w:val="clear" w:color="auto" w:fill="FFFFFF"/>
        </w:rPr>
        <w:t>Association</w:t>
      </w:r>
      <w:proofErr w:type="spellEnd"/>
      <w:r w:rsidRPr="00234762">
        <w:rPr>
          <w:rFonts w:ascii="Times New Roman" w:hAnsi="Times New Roman"/>
          <w:i/>
          <w:sz w:val="20"/>
          <w:szCs w:val="20"/>
          <w:lang w:val="en-US"/>
        </w:rPr>
        <w:t>, Istanbul, 34100, TURKEY</w:t>
      </w:r>
    </w:p>
    <w:p w:rsidR="001B4B10" w:rsidRPr="0014134C" w:rsidRDefault="00234762" w:rsidP="00234762">
      <w:pPr>
        <w:autoSpaceDE w:val="0"/>
        <w:autoSpaceDN w:val="0"/>
        <w:adjustRightInd w:val="0"/>
        <w:spacing w:after="0" w:line="240" w:lineRule="auto"/>
        <w:rPr>
          <w:rFonts w:ascii="Times New Roman" w:hAnsi="Times New Roman" w:cs="Times New Roman"/>
          <w:i/>
          <w:color w:val="222222"/>
          <w:sz w:val="20"/>
          <w:szCs w:val="20"/>
        </w:rPr>
      </w:pPr>
      <w:r w:rsidRPr="0014134C">
        <w:rPr>
          <w:rFonts w:ascii="Times New Roman" w:hAnsi="Times New Roman" w:cs="Times New Roman"/>
          <w:i/>
          <w:color w:val="222222"/>
          <w:sz w:val="20"/>
          <w:szCs w:val="20"/>
        </w:rPr>
        <w:t>*Corresponding author e-mai:</w:t>
      </w:r>
      <w:r w:rsidR="0014134C" w:rsidRPr="0014134C">
        <w:rPr>
          <w:rFonts w:ascii="Times New Roman" w:hAnsi="Times New Roman" w:cs="Times New Roman"/>
          <w:i/>
          <w:color w:val="222222"/>
          <w:sz w:val="20"/>
          <w:szCs w:val="20"/>
        </w:rPr>
        <w:t>misoysal@gmail.com</w:t>
      </w:r>
    </w:p>
    <w:p w:rsidR="001B5762" w:rsidRDefault="001B5762" w:rsidP="001B5762">
      <w:pPr>
        <w:jc w:val="both"/>
        <w:rPr>
          <w:rFonts w:ascii="Times New Roman" w:hAnsi="Times New Roman" w:cs="Times New Roman"/>
          <w:color w:val="222222"/>
          <w:sz w:val="20"/>
          <w:szCs w:val="20"/>
        </w:rPr>
      </w:pPr>
    </w:p>
    <w:p w:rsidR="001B5762" w:rsidRDefault="001B5762" w:rsidP="001B5762">
      <w:pPr>
        <w:autoSpaceDE w:val="0"/>
        <w:autoSpaceDN w:val="0"/>
        <w:adjustRightInd w:val="0"/>
        <w:spacing w:after="0" w:line="240" w:lineRule="auto"/>
        <w:jc w:val="both"/>
        <w:rPr>
          <w:rFonts w:ascii="Times New Roman" w:hAnsi="Times New Roman" w:cs="Times New Roman"/>
          <w:color w:val="222222"/>
          <w:sz w:val="20"/>
          <w:szCs w:val="20"/>
        </w:rPr>
      </w:pPr>
      <w:r w:rsidRPr="001B5762">
        <w:rPr>
          <w:rFonts w:ascii="Times New Roman" w:hAnsi="Times New Roman" w:cs="Times New Roman"/>
          <w:b/>
          <w:color w:val="222222"/>
          <w:sz w:val="20"/>
          <w:szCs w:val="20"/>
        </w:rPr>
        <w:t>Abstract</w:t>
      </w:r>
      <w:r>
        <w:rPr>
          <w:rFonts w:ascii="Times New Roman" w:hAnsi="Times New Roman" w:cs="Times New Roman"/>
          <w:color w:val="222222"/>
          <w:sz w:val="20"/>
          <w:szCs w:val="20"/>
        </w:rPr>
        <w:t xml:space="preserve"> </w:t>
      </w:r>
      <w:r w:rsidRPr="001B5762">
        <w:rPr>
          <w:rFonts w:ascii="Times New Roman" w:hAnsi="Times New Roman" w:cs="Times New Roman"/>
          <w:color w:val="222222"/>
          <w:sz w:val="20"/>
          <w:szCs w:val="20"/>
        </w:rPr>
        <w:t xml:space="preserve">In this study, </w:t>
      </w:r>
      <w:r>
        <w:rPr>
          <w:rFonts w:ascii="Times New Roman" w:hAnsi="Times New Roman" w:cs="Times New Roman"/>
          <w:color w:val="222222"/>
          <w:sz w:val="20"/>
          <w:szCs w:val="20"/>
        </w:rPr>
        <w:t>3843</w:t>
      </w:r>
      <w:r w:rsidRPr="001B5762">
        <w:rPr>
          <w:rFonts w:ascii="Times New Roman" w:hAnsi="Times New Roman" w:cs="Times New Roman"/>
          <w:color w:val="222222"/>
          <w:sz w:val="20"/>
          <w:szCs w:val="20"/>
        </w:rPr>
        <w:t xml:space="preserve"> lactation yield records of Anatolian Buffaloes within “Anatolian Water Buffalo Breeding Project” and reared in Istanbul province and district were used. </w:t>
      </w:r>
      <w:r w:rsidRPr="001B4B10">
        <w:rPr>
          <w:rFonts w:ascii="Times New Roman" w:hAnsi="Times New Roman" w:cs="Times New Roman"/>
          <w:color w:val="222222"/>
          <w:sz w:val="20"/>
          <w:szCs w:val="20"/>
        </w:rPr>
        <w:t xml:space="preserve">The aim of study was to investigate the effects of environmental factors on the lactation milk yield (LMY), lactation length (LL) and calving interval (CI) of the Anatolian buffalo. For this propose </w:t>
      </w:r>
      <w:r>
        <w:rPr>
          <w:rFonts w:ascii="Times New Roman" w:hAnsi="Times New Roman" w:cs="Times New Roman"/>
          <w:color w:val="222222"/>
          <w:sz w:val="20"/>
          <w:szCs w:val="20"/>
        </w:rPr>
        <w:t>2034</w:t>
      </w:r>
      <w:r w:rsidRPr="001B4B10">
        <w:rPr>
          <w:rFonts w:ascii="Times New Roman" w:hAnsi="Times New Roman" w:cs="Times New Roman"/>
          <w:color w:val="222222"/>
          <w:sz w:val="20"/>
          <w:szCs w:val="20"/>
        </w:rPr>
        <w:t xml:space="preserve"> Anatolian buffalos’ pedigrees in Istanbul </w:t>
      </w:r>
      <w:proofErr w:type="gramStart"/>
      <w:r w:rsidRPr="001B4B10">
        <w:rPr>
          <w:rFonts w:ascii="Times New Roman" w:hAnsi="Times New Roman" w:cs="Times New Roman"/>
          <w:color w:val="222222"/>
          <w:sz w:val="20"/>
          <w:szCs w:val="20"/>
        </w:rPr>
        <w:t>between 2012 to 2017</w:t>
      </w:r>
      <w:proofErr w:type="gramEnd"/>
      <w:r w:rsidRPr="001B4B10">
        <w:rPr>
          <w:rFonts w:ascii="Times New Roman" w:hAnsi="Times New Roman" w:cs="Times New Roman"/>
          <w:color w:val="222222"/>
          <w:sz w:val="20"/>
          <w:szCs w:val="20"/>
        </w:rPr>
        <w:t xml:space="preserve"> were used. The overall mean and standard error of the LMY, LL and CI were determined as </w:t>
      </w:r>
      <w:r w:rsidRPr="00234762">
        <w:rPr>
          <w:rFonts w:ascii="Times New Roman" w:hAnsi="Times New Roman" w:cs="Times New Roman"/>
          <w:color w:val="222222"/>
          <w:sz w:val="20"/>
          <w:szCs w:val="20"/>
        </w:rPr>
        <w:t>12</w:t>
      </w:r>
      <w:r>
        <w:rPr>
          <w:rFonts w:ascii="Times New Roman" w:hAnsi="Times New Roman" w:cs="Times New Roman"/>
          <w:color w:val="222222"/>
          <w:sz w:val="20"/>
          <w:szCs w:val="20"/>
        </w:rPr>
        <w:t>23</w:t>
      </w:r>
      <w:r w:rsidRPr="00234762">
        <w:rPr>
          <w:rFonts w:ascii="Times New Roman" w:hAnsi="Times New Roman" w:cs="Times New Roman"/>
          <w:color w:val="222222"/>
          <w:sz w:val="20"/>
          <w:szCs w:val="20"/>
        </w:rPr>
        <w:t>.</w:t>
      </w:r>
      <w:r>
        <w:rPr>
          <w:rFonts w:ascii="Times New Roman" w:hAnsi="Times New Roman" w:cs="Times New Roman"/>
          <w:color w:val="222222"/>
          <w:sz w:val="20"/>
          <w:szCs w:val="20"/>
        </w:rPr>
        <w:t>9</w:t>
      </w:r>
      <w:r w:rsidRPr="00234762">
        <w:rPr>
          <w:rFonts w:ascii="Times New Roman" w:hAnsi="Times New Roman" w:cs="Times New Roman"/>
          <w:color w:val="222222"/>
          <w:sz w:val="20"/>
          <w:szCs w:val="20"/>
        </w:rPr>
        <w:t xml:space="preserve"> ± 6.</w:t>
      </w:r>
      <w:r>
        <w:rPr>
          <w:rFonts w:ascii="Times New Roman" w:hAnsi="Times New Roman" w:cs="Times New Roman"/>
          <w:color w:val="222222"/>
          <w:sz w:val="20"/>
          <w:szCs w:val="20"/>
        </w:rPr>
        <w:t>83</w:t>
      </w:r>
      <w:r w:rsidRPr="00234762">
        <w:rPr>
          <w:rFonts w:ascii="Times New Roman" w:hAnsi="Times New Roman" w:cs="Times New Roman"/>
          <w:color w:val="222222"/>
          <w:sz w:val="20"/>
          <w:szCs w:val="20"/>
        </w:rPr>
        <w:t xml:space="preserve"> kg, 230.9</w:t>
      </w:r>
      <w:r>
        <w:rPr>
          <w:rFonts w:ascii="Times New Roman" w:hAnsi="Times New Roman" w:cs="Times New Roman"/>
          <w:color w:val="222222"/>
          <w:sz w:val="20"/>
          <w:szCs w:val="20"/>
        </w:rPr>
        <w:t>9</w:t>
      </w:r>
      <w:r w:rsidRPr="00234762">
        <w:rPr>
          <w:rFonts w:ascii="Times New Roman" w:hAnsi="Times New Roman" w:cs="Times New Roman"/>
          <w:color w:val="222222"/>
          <w:sz w:val="20"/>
          <w:szCs w:val="20"/>
        </w:rPr>
        <w:t xml:space="preserve"> ± 0.89 kg and 417.51 ± 1.73</w:t>
      </w:r>
      <w:r w:rsidRPr="001B4B10">
        <w:rPr>
          <w:rFonts w:ascii="Times New Roman" w:hAnsi="Times New Roman" w:cs="Times New Roman"/>
          <w:color w:val="222222"/>
          <w:sz w:val="20"/>
          <w:szCs w:val="20"/>
        </w:rPr>
        <w:t xml:space="preserve"> days respectively. The effects of the province, calving year, lactation number, season and </w:t>
      </w:r>
      <w:r>
        <w:rPr>
          <w:rFonts w:ascii="Times New Roman" w:hAnsi="Times New Roman" w:cs="Times New Roman"/>
          <w:color w:val="222222"/>
          <w:sz w:val="20"/>
          <w:szCs w:val="20"/>
        </w:rPr>
        <w:t xml:space="preserve">calving </w:t>
      </w:r>
      <w:r w:rsidRPr="001B4B10">
        <w:rPr>
          <w:rFonts w:ascii="Times New Roman" w:hAnsi="Times New Roman" w:cs="Times New Roman"/>
          <w:color w:val="222222"/>
          <w:sz w:val="20"/>
          <w:szCs w:val="20"/>
        </w:rPr>
        <w:t>age on these characteristics were determined. Also effects of the province, calving year, lactatio</w:t>
      </w:r>
      <w:r>
        <w:rPr>
          <w:rFonts w:ascii="Times New Roman" w:hAnsi="Times New Roman" w:cs="Times New Roman"/>
          <w:color w:val="222222"/>
          <w:sz w:val="20"/>
          <w:szCs w:val="20"/>
        </w:rPr>
        <w:t xml:space="preserve">n number, season and calving age on LMY, effect of </w:t>
      </w:r>
      <w:r w:rsidRPr="001B4B10">
        <w:rPr>
          <w:rFonts w:ascii="Times New Roman" w:hAnsi="Times New Roman" w:cs="Times New Roman"/>
          <w:color w:val="222222"/>
          <w:sz w:val="20"/>
          <w:szCs w:val="20"/>
        </w:rPr>
        <w:t>province, calving year</w:t>
      </w:r>
      <w:r>
        <w:rPr>
          <w:rFonts w:ascii="Times New Roman" w:hAnsi="Times New Roman" w:cs="Times New Roman"/>
          <w:color w:val="222222"/>
          <w:sz w:val="20"/>
          <w:szCs w:val="20"/>
        </w:rPr>
        <w:t xml:space="preserve"> and</w:t>
      </w:r>
      <w:r w:rsidRPr="001B4B10">
        <w:rPr>
          <w:rFonts w:ascii="Times New Roman" w:hAnsi="Times New Roman" w:cs="Times New Roman"/>
          <w:color w:val="222222"/>
          <w:sz w:val="20"/>
          <w:szCs w:val="20"/>
        </w:rPr>
        <w:t xml:space="preserve"> </w:t>
      </w:r>
      <w:r>
        <w:rPr>
          <w:rFonts w:ascii="Times New Roman" w:hAnsi="Times New Roman" w:cs="Times New Roman"/>
          <w:color w:val="222222"/>
          <w:sz w:val="20"/>
          <w:szCs w:val="20"/>
        </w:rPr>
        <w:t>season on LL and</w:t>
      </w:r>
      <w:r w:rsidRPr="001B4B10">
        <w:rPr>
          <w:rFonts w:ascii="Times New Roman" w:hAnsi="Times New Roman" w:cs="Times New Roman"/>
          <w:color w:val="222222"/>
          <w:sz w:val="20"/>
          <w:szCs w:val="20"/>
        </w:rPr>
        <w:t xml:space="preserve"> calving year, lactatio</w:t>
      </w:r>
      <w:r>
        <w:rPr>
          <w:rFonts w:ascii="Times New Roman" w:hAnsi="Times New Roman" w:cs="Times New Roman"/>
          <w:color w:val="222222"/>
          <w:sz w:val="20"/>
          <w:szCs w:val="20"/>
        </w:rPr>
        <w:t xml:space="preserve">n number and calving age on CI </w:t>
      </w:r>
      <w:r w:rsidRPr="001B4B10">
        <w:rPr>
          <w:rFonts w:ascii="Times New Roman" w:hAnsi="Times New Roman" w:cs="Times New Roman"/>
          <w:color w:val="222222"/>
          <w:sz w:val="20"/>
          <w:szCs w:val="20"/>
        </w:rPr>
        <w:t>were statistically significant (</w:t>
      </w:r>
      <w:r w:rsidRPr="005C4A92">
        <w:rPr>
          <w:rFonts w:ascii="Times New Roman" w:hAnsi="Times New Roman" w:cs="Times New Roman"/>
          <w:color w:val="222222"/>
          <w:sz w:val="20"/>
          <w:szCs w:val="20"/>
        </w:rPr>
        <w:t>p&lt;0.01</w:t>
      </w:r>
      <w:r w:rsidRPr="001B4B10">
        <w:rPr>
          <w:rFonts w:ascii="Times New Roman" w:hAnsi="Times New Roman" w:cs="Times New Roman"/>
          <w:color w:val="222222"/>
          <w:sz w:val="20"/>
          <w:szCs w:val="20"/>
        </w:rPr>
        <w:t>)</w:t>
      </w:r>
      <w:r>
        <w:rPr>
          <w:rFonts w:ascii="Times New Roman" w:hAnsi="Times New Roman" w:cs="Times New Roman"/>
          <w:color w:val="222222"/>
          <w:sz w:val="20"/>
          <w:szCs w:val="20"/>
        </w:rPr>
        <w:t xml:space="preserve">, </w:t>
      </w:r>
      <w:r w:rsidRPr="001B4B10">
        <w:rPr>
          <w:rFonts w:ascii="Times New Roman" w:hAnsi="Times New Roman" w:cs="Times New Roman"/>
          <w:color w:val="222222"/>
          <w:sz w:val="20"/>
          <w:szCs w:val="20"/>
        </w:rPr>
        <w:t>Phenotypic correlation were calculat</w:t>
      </w:r>
      <w:r>
        <w:rPr>
          <w:rFonts w:ascii="Times New Roman" w:hAnsi="Times New Roman" w:cs="Times New Roman"/>
          <w:color w:val="222222"/>
          <w:sz w:val="20"/>
          <w:szCs w:val="20"/>
        </w:rPr>
        <w:t>ed between LMY, LL and CI also.</w:t>
      </w:r>
    </w:p>
    <w:p w:rsidR="001B5762" w:rsidRPr="001B5762" w:rsidRDefault="001B5762" w:rsidP="001B5762">
      <w:pPr>
        <w:rPr>
          <w:rFonts w:ascii="Times New Roman" w:hAnsi="Times New Roman" w:cs="Times New Roman"/>
          <w:color w:val="222222"/>
          <w:sz w:val="20"/>
          <w:szCs w:val="20"/>
        </w:rPr>
      </w:pPr>
      <w:r w:rsidRPr="001B5762">
        <w:rPr>
          <w:rFonts w:ascii="Times New Roman" w:hAnsi="Times New Roman" w:cs="Times New Roman"/>
          <w:b/>
          <w:color w:val="222222"/>
          <w:sz w:val="20"/>
          <w:szCs w:val="20"/>
        </w:rPr>
        <w:t>Keywords:</w:t>
      </w:r>
      <w:r w:rsidRPr="001B5762">
        <w:rPr>
          <w:rFonts w:ascii="Times New Roman" w:hAnsi="Times New Roman" w:cs="Times New Roman"/>
          <w:color w:val="222222"/>
          <w:sz w:val="20"/>
          <w:szCs w:val="20"/>
        </w:rPr>
        <w:t xml:space="preserve"> Anatolian Water Buffalo, environmental factors, milk yield, lactation period.</w:t>
      </w:r>
    </w:p>
    <w:p w:rsidR="001B5762" w:rsidRDefault="001B4B10" w:rsidP="001B5762">
      <w:pPr>
        <w:autoSpaceDE w:val="0"/>
        <w:autoSpaceDN w:val="0"/>
        <w:adjustRightInd w:val="0"/>
        <w:spacing w:after="0" w:line="240" w:lineRule="auto"/>
        <w:jc w:val="both"/>
        <w:rPr>
          <w:rFonts w:ascii="Times New Roman" w:hAnsi="Times New Roman" w:cs="Times New Roman"/>
          <w:color w:val="222222"/>
          <w:sz w:val="20"/>
          <w:szCs w:val="20"/>
        </w:rPr>
      </w:pPr>
      <w:r w:rsidRPr="001B5762">
        <w:rPr>
          <w:rFonts w:ascii="Times New Roman" w:hAnsi="Times New Roman" w:cs="Times New Roman"/>
          <w:b/>
          <w:color w:val="222222"/>
          <w:sz w:val="20"/>
          <w:szCs w:val="20"/>
        </w:rPr>
        <w:t xml:space="preserve">Introduction </w:t>
      </w:r>
      <w:r w:rsidR="001B5762" w:rsidRPr="001B5762">
        <w:rPr>
          <w:rFonts w:ascii="Times New Roman" w:hAnsi="Times New Roman" w:cs="Times New Roman"/>
          <w:color w:val="222222"/>
          <w:sz w:val="20"/>
          <w:szCs w:val="20"/>
        </w:rPr>
        <w:t xml:space="preserve">While the number of buffaloes in the </w:t>
      </w:r>
      <w:proofErr w:type="gramStart"/>
      <w:r w:rsidR="001B5762" w:rsidRPr="001B5762">
        <w:rPr>
          <w:rFonts w:ascii="Times New Roman" w:hAnsi="Times New Roman" w:cs="Times New Roman"/>
          <w:color w:val="222222"/>
          <w:sz w:val="20"/>
          <w:szCs w:val="20"/>
        </w:rPr>
        <w:t>world,</w:t>
      </w:r>
      <w:proofErr w:type="gramEnd"/>
      <w:r w:rsidR="001B5762" w:rsidRPr="001B5762">
        <w:rPr>
          <w:rFonts w:ascii="Times New Roman" w:hAnsi="Times New Roman" w:cs="Times New Roman"/>
          <w:color w:val="222222"/>
          <w:sz w:val="20"/>
          <w:szCs w:val="20"/>
        </w:rPr>
        <w:t xml:space="preserve"> was 173 million in 2005, it was reported that the number was increased to 200 million in 2013. The population of buffaloes has increased by 87% </w:t>
      </w:r>
      <w:proofErr w:type="gramStart"/>
      <w:r w:rsidR="001B5762" w:rsidRPr="001B5762">
        <w:rPr>
          <w:rFonts w:ascii="Times New Roman" w:hAnsi="Times New Roman" w:cs="Times New Roman"/>
          <w:color w:val="222222"/>
          <w:sz w:val="20"/>
          <w:szCs w:val="20"/>
        </w:rPr>
        <w:t>between 2005-2013</w:t>
      </w:r>
      <w:proofErr w:type="gramEnd"/>
      <w:r w:rsidR="001B5762" w:rsidRPr="001B5762">
        <w:rPr>
          <w:rFonts w:ascii="Times New Roman" w:hAnsi="Times New Roman" w:cs="Times New Roman"/>
          <w:color w:val="222222"/>
          <w:sz w:val="20"/>
          <w:szCs w:val="20"/>
        </w:rPr>
        <w:t xml:space="preserve">. In Turkey, the number of buffaloes was 103000 in 2005, and it was 107000 in 2013. </w:t>
      </w:r>
      <w:proofErr w:type="gramStart"/>
      <w:r w:rsidR="001B5762" w:rsidRPr="001B5762">
        <w:rPr>
          <w:rFonts w:ascii="Times New Roman" w:hAnsi="Times New Roman" w:cs="Times New Roman"/>
          <w:color w:val="222222"/>
          <w:sz w:val="20"/>
          <w:szCs w:val="20"/>
        </w:rPr>
        <w:t>(Anonymous 2014a).</w:t>
      </w:r>
      <w:proofErr w:type="gramEnd"/>
      <w:r w:rsidR="001B5762" w:rsidRPr="001B5762">
        <w:rPr>
          <w:rFonts w:ascii="Times New Roman" w:hAnsi="Times New Roman" w:cs="Times New Roman"/>
          <w:color w:val="222222"/>
          <w:sz w:val="20"/>
          <w:szCs w:val="20"/>
        </w:rPr>
        <w:t xml:space="preserve"> In 2014, due to the Project of Nationwide Improvement of Buffalo Breeding in Farm Condition, the number of buffaloes in </w:t>
      </w:r>
      <w:proofErr w:type="gramStart"/>
      <w:r w:rsidR="001B5762" w:rsidRPr="001B5762">
        <w:rPr>
          <w:rFonts w:ascii="Times New Roman" w:hAnsi="Times New Roman" w:cs="Times New Roman"/>
          <w:color w:val="222222"/>
          <w:sz w:val="20"/>
          <w:szCs w:val="20"/>
        </w:rPr>
        <w:t>Turkey,</w:t>
      </w:r>
      <w:proofErr w:type="gramEnd"/>
      <w:r w:rsidR="001B5762" w:rsidRPr="001B5762">
        <w:rPr>
          <w:rFonts w:ascii="Times New Roman" w:hAnsi="Times New Roman" w:cs="Times New Roman"/>
          <w:color w:val="222222"/>
          <w:sz w:val="20"/>
          <w:szCs w:val="20"/>
        </w:rPr>
        <w:t xml:space="preserve"> has increased to 107435. The buffaloes being raised in </w:t>
      </w:r>
      <w:proofErr w:type="gramStart"/>
      <w:r w:rsidR="001B5762" w:rsidRPr="001B5762">
        <w:rPr>
          <w:rFonts w:ascii="Times New Roman" w:hAnsi="Times New Roman" w:cs="Times New Roman"/>
          <w:color w:val="222222"/>
          <w:sz w:val="20"/>
          <w:szCs w:val="20"/>
        </w:rPr>
        <w:t>Turkey,</w:t>
      </w:r>
      <w:proofErr w:type="gramEnd"/>
      <w:r w:rsidR="001B5762" w:rsidRPr="001B5762">
        <w:rPr>
          <w:rFonts w:ascii="Times New Roman" w:hAnsi="Times New Roman" w:cs="Times New Roman"/>
          <w:color w:val="222222"/>
          <w:sz w:val="20"/>
          <w:szCs w:val="20"/>
        </w:rPr>
        <w:t xml:space="preserve"> are originated from the Mediterranean buffaloes, which is a subgroup of river buffaloes, and they are named as Anatolian Water Buffaloes (</w:t>
      </w:r>
      <w:proofErr w:type="spellStart"/>
      <w:r w:rsidR="001B5762" w:rsidRPr="001B5762">
        <w:rPr>
          <w:rFonts w:ascii="Times New Roman" w:hAnsi="Times New Roman" w:cs="Times New Roman"/>
          <w:color w:val="222222"/>
          <w:sz w:val="20"/>
          <w:szCs w:val="20"/>
        </w:rPr>
        <w:t>Soysal</w:t>
      </w:r>
      <w:proofErr w:type="spellEnd"/>
      <w:r w:rsidR="001B5762" w:rsidRPr="001B5762">
        <w:rPr>
          <w:rFonts w:ascii="Times New Roman" w:hAnsi="Times New Roman" w:cs="Times New Roman"/>
          <w:color w:val="222222"/>
          <w:sz w:val="20"/>
          <w:szCs w:val="20"/>
        </w:rPr>
        <w:t xml:space="preserve"> 2009). In Turkey, by the year of 2014, 300 tons meat and 50000 tons milk were produced from buffaloes (Anonymous 2014b). </w:t>
      </w:r>
    </w:p>
    <w:p w:rsidR="001B5762" w:rsidRPr="001B5762" w:rsidRDefault="001B5762" w:rsidP="001B5762">
      <w:pPr>
        <w:autoSpaceDE w:val="0"/>
        <w:autoSpaceDN w:val="0"/>
        <w:adjustRightInd w:val="0"/>
        <w:spacing w:after="0" w:line="240" w:lineRule="auto"/>
        <w:jc w:val="both"/>
        <w:rPr>
          <w:rFonts w:ascii="Times New Roman" w:hAnsi="Times New Roman" w:cs="Times New Roman"/>
          <w:color w:val="222222"/>
          <w:sz w:val="20"/>
          <w:szCs w:val="20"/>
        </w:rPr>
      </w:pPr>
      <w:r w:rsidRPr="001B5762">
        <w:rPr>
          <w:rFonts w:ascii="Times New Roman" w:hAnsi="Times New Roman" w:cs="Times New Roman"/>
          <w:color w:val="222222"/>
          <w:sz w:val="20"/>
          <w:szCs w:val="20"/>
        </w:rPr>
        <w:t xml:space="preserve">Anatolian water buffaloes are generally bred in Samsun and </w:t>
      </w:r>
      <w:proofErr w:type="spellStart"/>
      <w:r w:rsidRPr="001B5762">
        <w:rPr>
          <w:rFonts w:ascii="Times New Roman" w:hAnsi="Times New Roman" w:cs="Times New Roman"/>
          <w:color w:val="222222"/>
          <w:sz w:val="20"/>
          <w:szCs w:val="20"/>
        </w:rPr>
        <w:t>Sinop</w:t>
      </w:r>
      <w:proofErr w:type="spellEnd"/>
      <w:r w:rsidRPr="001B5762">
        <w:rPr>
          <w:rFonts w:ascii="Times New Roman" w:hAnsi="Times New Roman" w:cs="Times New Roman"/>
          <w:color w:val="222222"/>
          <w:sz w:val="20"/>
          <w:szCs w:val="20"/>
        </w:rPr>
        <w:t xml:space="preserve"> in the seashores of Northern Anatolia; in </w:t>
      </w:r>
      <w:proofErr w:type="spellStart"/>
      <w:r w:rsidRPr="001B5762">
        <w:rPr>
          <w:rFonts w:ascii="Times New Roman" w:hAnsi="Times New Roman" w:cs="Times New Roman"/>
          <w:color w:val="222222"/>
          <w:sz w:val="20"/>
          <w:szCs w:val="20"/>
        </w:rPr>
        <w:t>Çorum</w:t>
      </w:r>
      <w:proofErr w:type="spellEnd"/>
      <w:r w:rsidRPr="001B5762">
        <w:rPr>
          <w:rFonts w:ascii="Times New Roman" w:hAnsi="Times New Roman" w:cs="Times New Roman"/>
          <w:color w:val="222222"/>
          <w:sz w:val="20"/>
          <w:szCs w:val="20"/>
        </w:rPr>
        <w:t xml:space="preserve">, </w:t>
      </w:r>
      <w:proofErr w:type="spellStart"/>
      <w:r w:rsidRPr="001B5762">
        <w:rPr>
          <w:rFonts w:ascii="Times New Roman" w:hAnsi="Times New Roman" w:cs="Times New Roman"/>
          <w:color w:val="222222"/>
          <w:sz w:val="20"/>
          <w:szCs w:val="20"/>
        </w:rPr>
        <w:t>Amasya</w:t>
      </w:r>
      <w:proofErr w:type="spellEnd"/>
      <w:r w:rsidRPr="001B5762">
        <w:rPr>
          <w:rFonts w:ascii="Times New Roman" w:hAnsi="Times New Roman" w:cs="Times New Roman"/>
          <w:color w:val="222222"/>
          <w:sz w:val="20"/>
          <w:szCs w:val="20"/>
        </w:rPr>
        <w:t xml:space="preserve"> and </w:t>
      </w:r>
      <w:proofErr w:type="spellStart"/>
      <w:r w:rsidRPr="001B5762">
        <w:rPr>
          <w:rFonts w:ascii="Times New Roman" w:hAnsi="Times New Roman" w:cs="Times New Roman"/>
          <w:color w:val="222222"/>
          <w:sz w:val="20"/>
          <w:szCs w:val="20"/>
        </w:rPr>
        <w:t>Tokat</w:t>
      </w:r>
      <w:proofErr w:type="spellEnd"/>
      <w:r w:rsidRPr="001B5762">
        <w:rPr>
          <w:rFonts w:ascii="Times New Roman" w:hAnsi="Times New Roman" w:cs="Times New Roman"/>
          <w:color w:val="222222"/>
          <w:sz w:val="20"/>
          <w:szCs w:val="20"/>
        </w:rPr>
        <w:t xml:space="preserve"> in Middle and Inner North Anatolia; in </w:t>
      </w:r>
      <w:proofErr w:type="spellStart"/>
      <w:r w:rsidRPr="001B5762">
        <w:rPr>
          <w:rFonts w:ascii="Times New Roman" w:hAnsi="Times New Roman" w:cs="Times New Roman"/>
          <w:color w:val="222222"/>
          <w:sz w:val="20"/>
          <w:szCs w:val="20"/>
        </w:rPr>
        <w:t>Afyon</w:t>
      </w:r>
      <w:proofErr w:type="spellEnd"/>
      <w:r w:rsidRPr="001B5762">
        <w:rPr>
          <w:rFonts w:ascii="Times New Roman" w:hAnsi="Times New Roman" w:cs="Times New Roman"/>
          <w:color w:val="222222"/>
          <w:sz w:val="20"/>
          <w:szCs w:val="20"/>
        </w:rPr>
        <w:t xml:space="preserve"> and </w:t>
      </w:r>
      <w:proofErr w:type="spellStart"/>
      <w:r w:rsidRPr="001B5762">
        <w:rPr>
          <w:rFonts w:ascii="Times New Roman" w:hAnsi="Times New Roman" w:cs="Times New Roman"/>
          <w:color w:val="222222"/>
          <w:sz w:val="20"/>
          <w:szCs w:val="20"/>
        </w:rPr>
        <w:t>Balıkesir</w:t>
      </w:r>
      <w:proofErr w:type="spellEnd"/>
      <w:r w:rsidRPr="001B5762">
        <w:rPr>
          <w:rFonts w:ascii="Times New Roman" w:hAnsi="Times New Roman" w:cs="Times New Roman"/>
          <w:color w:val="222222"/>
          <w:sz w:val="20"/>
          <w:szCs w:val="20"/>
        </w:rPr>
        <w:t xml:space="preserve"> in Inner West Anatolia; in İstanbul in Marmara; in Sivas and </w:t>
      </w:r>
      <w:proofErr w:type="spellStart"/>
      <w:r w:rsidRPr="001B5762">
        <w:rPr>
          <w:rFonts w:ascii="Times New Roman" w:hAnsi="Times New Roman" w:cs="Times New Roman"/>
          <w:color w:val="222222"/>
          <w:sz w:val="20"/>
          <w:szCs w:val="20"/>
        </w:rPr>
        <w:t>Muş</w:t>
      </w:r>
      <w:proofErr w:type="spellEnd"/>
      <w:r w:rsidRPr="001B5762">
        <w:rPr>
          <w:rFonts w:ascii="Times New Roman" w:hAnsi="Times New Roman" w:cs="Times New Roman"/>
          <w:color w:val="222222"/>
          <w:sz w:val="20"/>
          <w:szCs w:val="20"/>
        </w:rPr>
        <w:t xml:space="preserve"> in East Anatolia; and in Diyarbakır in Southeast Anatolia (</w:t>
      </w:r>
      <w:proofErr w:type="spellStart"/>
      <w:r w:rsidRPr="001B5762">
        <w:rPr>
          <w:rFonts w:ascii="Times New Roman" w:hAnsi="Times New Roman" w:cs="Times New Roman"/>
          <w:color w:val="222222"/>
          <w:sz w:val="20"/>
          <w:szCs w:val="20"/>
        </w:rPr>
        <w:t>Şekerden</w:t>
      </w:r>
      <w:proofErr w:type="spellEnd"/>
      <w:r w:rsidRPr="001B5762">
        <w:rPr>
          <w:rFonts w:ascii="Times New Roman" w:hAnsi="Times New Roman" w:cs="Times New Roman"/>
          <w:color w:val="222222"/>
          <w:sz w:val="20"/>
          <w:szCs w:val="20"/>
        </w:rPr>
        <w:t xml:space="preserve"> 2001). Moreover, in Anatolian water buffaloes, it is reported that lactation duration is ranging between 180 and 280 days and 305-day yield is ranging between 800 and 1100 kg (Anonymous 2004). Buffalo breeding in Turkey is made for milk (</w:t>
      </w:r>
      <w:proofErr w:type="spellStart"/>
      <w:r w:rsidRPr="001B5762">
        <w:rPr>
          <w:rFonts w:ascii="Times New Roman" w:hAnsi="Times New Roman" w:cs="Times New Roman"/>
          <w:color w:val="222222"/>
          <w:sz w:val="20"/>
          <w:szCs w:val="20"/>
        </w:rPr>
        <w:t>lüle</w:t>
      </w:r>
      <w:proofErr w:type="spellEnd"/>
      <w:r w:rsidRPr="001B5762">
        <w:rPr>
          <w:rFonts w:ascii="Times New Roman" w:hAnsi="Times New Roman" w:cs="Times New Roman"/>
          <w:color w:val="222222"/>
          <w:sz w:val="20"/>
          <w:szCs w:val="20"/>
        </w:rPr>
        <w:t xml:space="preserve"> </w:t>
      </w:r>
      <w:proofErr w:type="spellStart"/>
      <w:r w:rsidRPr="001B5762">
        <w:rPr>
          <w:rFonts w:ascii="Times New Roman" w:hAnsi="Times New Roman" w:cs="Times New Roman"/>
          <w:color w:val="222222"/>
          <w:sz w:val="20"/>
          <w:szCs w:val="20"/>
        </w:rPr>
        <w:t>kaymağı</w:t>
      </w:r>
      <w:proofErr w:type="spellEnd"/>
      <w:r w:rsidRPr="001B5762">
        <w:rPr>
          <w:rFonts w:ascii="Times New Roman" w:hAnsi="Times New Roman" w:cs="Times New Roman"/>
          <w:color w:val="222222"/>
          <w:sz w:val="20"/>
          <w:szCs w:val="20"/>
        </w:rPr>
        <w:t>, yoghurt, cheese, and ice cream) and meat (</w:t>
      </w:r>
      <w:proofErr w:type="spellStart"/>
      <w:r w:rsidRPr="001B5762">
        <w:rPr>
          <w:rFonts w:ascii="Times New Roman" w:hAnsi="Times New Roman" w:cs="Times New Roman"/>
          <w:color w:val="222222"/>
          <w:sz w:val="20"/>
          <w:szCs w:val="20"/>
        </w:rPr>
        <w:t>sucuk</w:t>
      </w:r>
      <w:proofErr w:type="spellEnd"/>
      <w:r w:rsidRPr="001B5762">
        <w:rPr>
          <w:rFonts w:ascii="Times New Roman" w:hAnsi="Times New Roman" w:cs="Times New Roman"/>
          <w:color w:val="222222"/>
          <w:sz w:val="20"/>
          <w:szCs w:val="20"/>
        </w:rPr>
        <w:t xml:space="preserve">, salami, and </w:t>
      </w:r>
      <w:proofErr w:type="spellStart"/>
      <w:r w:rsidRPr="001B5762">
        <w:rPr>
          <w:rFonts w:ascii="Times New Roman" w:hAnsi="Times New Roman" w:cs="Times New Roman"/>
          <w:color w:val="222222"/>
          <w:sz w:val="20"/>
          <w:szCs w:val="20"/>
        </w:rPr>
        <w:t>pastırma</w:t>
      </w:r>
      <w:proofErr w:type="spellEnd"/>
      <w:proofErr w:type="gramStart"/>
      <w:r w:rsidRPr="001B5762">
        <w:rPr>
          <w:rFonts w:ascii="Times New Roman" w:hAnsi="Times New Roman" w:cs="Times New Roman"/>
          <w:color w:val="222222"/>
          <w:sz w:val="20"/>
          <w:szCs w:val="20"/>
        </w:rPr>
        <w:t>)  production</w:t>
      </w:r>
      <w:proofErr w:type="gramEnd"/>
      <w:r w:rsidRPr="001B5762">
        <w:rPr>
          <w:rFonts w:ascii="Times New Roman" w:hAnsi="Times New Roman" w:cs="Times New Roman"/>
          <w:color w:val="222222"/>
          <w:sz w:val="20"/>
          <w:szCs w:val="20"/>
        </w:rPr>
        <w:t xml:space="preserve"> (</w:t>
      </w:r>
      <w:proofErr w:type="spellStart"/>
      <w:r w:rsidRPr="001B5762">
        <w:rPr>
          <w:rFonts w:ascii="Times New Roman" w:hAnsi="Times New Roman" w:cs="Times New Roman"/>
          <w:color w:val="222222"/>
          <w:sz w:val="20"/>
          <w:szCs w:val="20"/>
        </w:rPr>
        <w:t>Soysal</w:t>
      </w:r>
      <w:proofErr w:type="spellEnd"/>
      <w:r w:rsidRPr="001B5762">
        <w:rPr>
          <w:rFonts w:ascii="Times New Roman" w:hAnsi="Times New Roman" w:cs="Times New Roman"/>
          <w:color w:val="222222"/>
          <w:sz w:val="20"/>
          <w:szCs w:val="20"/>
        </w:rPr>
        <w:t xml:space="preserve"> 2009). However, buffalo breeding is usually practiced by family-run small-scale (83%) and medium-scale (17%) enterprises (</w:t>
      </w:r>
      <w:proofErr w:type="spellStart"/>
      <w:r w:rsidRPr="001B5762">
        <w:rPr>
          <w:rFonts w:ascii="Times New Roman" w:hAnsi="Times New Roman" w:cs="Times New Roman"/>
          <w:color w:val="222222"/>
          <w:sz w:val="20"/>
          <w:szCs w:val="20"/>
        </w:rPr>
        <w:t>Sarıcan</w:t>
      </w:r>
      <w:proofErr w:type="spellEnd"/>
      <w:r w:rsidRPr="001B5762">
        <w:rPr>
          <w:rFonts w:ascii="Times New Roman" w:hAnsi="Times New Roman" w:cs="Times New Roman"/>
          <w:color w:val="222222"/>
          <w:sz w:val="20"/>
          <w:szCs w:val="20"/>
        </w:rPr>
        <w:t xml:space="preserve"> 1993). Importance of the </w:t>
      </w:r>
      <w:proofErr w:type="gramStart"/>
      <w:r w:rsidRPr="001B5762">
        <w:rPr>
          <w:rFonts w:ascii="Times New Roman" w:hAnsi="Times New Roman" w:cs="Times New Roman"/>
          <w:color w:val="222222"/>
          <w:sz w:val="20"/>
          <w:szCs w:val="20"/>
        </w:rPr>
        <w:t>buffalo,</w:t>
      </w:r>
      <w:proofErr w:type="gramEnd"/>
      <w:r w:rsidRPr="001B5762">
        <w:rPr>
          <w:rFonts w:ascii="Times New Roman" w:hAnsi="Times New Roman" w:cs="Times New Roman"/>
          <w:color w:val="222222"/>
          <w:sz w:val="20"/>
          <w:szCs w:val="20"/>
        </w:rPr>
        <w:t xml:space="preserve"> stems from </w:t>
      </w:r>
      <w:r w:rsidRPr="00085AAE">
        <w:rPr>
          <w:rFonts w:ascii="Times New Roman" w:hAnsi="Times New Roman" w:cs="Times New Roman"/>
          <w:color w:val="222222"/>
          <w:sz w:val="20"/>
          <w:szCs w:val="20"/>
        </w:rPr>
        <w:t xml:space="preserve">milk and meat yield, resistance to many infectious diseases, low breeding costs, and being an appropriate livestock for low-income growers. In addition to this, the studies </w:t>
      </w:r>
      <w:proofErr w:type="spellStart"/>
      <w:r w:rsidRPr="00085AAE">
        <w:rPr>
          <w:rFonts w:ascii="Times New Roman" w:hAnsi="Times New Roman" w:cs="Times New Roman"/>
          <w:color w:val="222222"/>
          <w:sz w:val="20"/>
          <w:szCs w:val="20"/>
        </w:rPr>
        <w:t>contducted</w:t>
      </w:r>
      <w:proofErr w:type="spellEnd"/>
      <w:r w:rsidRPr="00085AAE">
        <w:rPr>
          <w:rFonts w:ascii="Times New Roman" w:hAnsi="Times New Roman" w:cs="Times New Roman"/>
          <w:color w:val="222222"/>
          <w:sz w:val="20"/>
          <w:szCs w:val="20"/>
        </w:rPr>
        <w:t xml:space="preserve">, have indicated that buffalo meat contained 40% less cholesterol, 12% less fat, 55% less calorie, and 11% more protein and mineral than beef </w:t>
      </w:r>
      <w:r w:rsidRPr="001B5762">
        <w:rPr>
          <w:rFonts w:ascii="Times New Roman" w:hAnsi="Times New Roman" w:cs="Times New Roman"/>
          <w:color w:val="222222"/>
          <w:sz w:val="20"/>
          <w:szCs w:val="20"/>
        </w:rPr>
        <w:t>(</w:t>
      </w:r>
      <w:proofErr w:type="spellStart"/>
      <w:r w:rsidRPr="001B5762">
        <w:rPr>
          <w:rFonts w:ascii="Times New Roman" w:hAnsi="Times New Roman" w:cs="Times New Roman"/>
          <w:color w:val="222222"/>
          <w:sz w:val="20"/>
          <w:szCs w:val="20"/>
        </w:rPr>
        <w:t>Sarıözkan</w:t>
      </w:r>
      <w:proofErr w:type="spellEnd"/>
      <w:r w:rsidRPr="001B5762">
        <w:rPr>
          <w:rFonts w:ascii="Times New Roman" w:hAnsi="Times New Roman" w:cs="Times New Roman"/>
          <w:color w:val="222222"/>
          <w:sz w:val="20"/>
          <w:szCs w:val="20"/>
        </w:rPr>
        <w:t xml:space="preserve"> 2011 and Borghese et al. 2010). Therefore, </w:t>
      </w:r>
      <w:r w:rsidRPr="00085AAE">
        <w:rPr>
          <w:rFonts w:ascii="Times New Roman" w:hAnsi="Times New Roman" w:cs="Times New Roman"/>
          <w:color w:val="222222"/>
          <w:sz w:val="20"/>
          <w:szCs w:val="20"/>
        </w:rPr>
        <w:t>buffalo meat</w:t>
      </w:r>
      <w:r w:rsidRPr="001B5762">
        <w:rPr>
          <w:rFonts w:ascii="Times New Roman" w:hAnsi="Times New Roman" w:cs="Times New Roman"/>
          <w:color w:val="222222"/>
          <w:sz w:val="20"/>
          <w:szCs w:val="20"/>
        </w:rPr>
        <w:t xml:space="preserve"> </w:t>
      </w:r>
      <w:r w:rsidRPr="00085AAE">
        <w:rPr>
          <w:rFonts w:ascii="Times New Roman" w:hAnsi="Times New Roman" w:cs="Times New Roman"/>
          <w:color w:val="222222"/>
          <w:sz w:val="20"/>
          <w:szCs w:val="20"/>
        </w:rPr>
        <w:t>is reported to be</w:t>
      </w:r>
      <w:r w:rsidRPr="001B5762">
        <w:rPr>
          <w:rFonts w:ascii="Times New Roman" w:hAnsi="Times New Roman" w:cs="Times New Roman"/>
          <w:color w:val="222222"/>
          <w:sz w:val="20"/>
          <w:szCs w:val="20"/>
        </w:rPr>
        <w:t xml:space="preserve"> </w:t>
      </w:r>
      <w:r w:rsidRPr="00085AAE">
        <w:rPr>
          <w:rFonts w:ascii="Times New Roman" w:hAnsi="Times New Roman" w:cs="Times New Roman"/>
          <w:color w:val="222222"/>
          <w:sz w:val="20"/>
          <w:szCs w:val="20"/>
        </w:rPr>
        <w:t>a good</w:t>
      </w:r>
      <w:r w:rsidRPr="001B5762">
        <w:rPr>
          <w:rFonts w:ascii="Times New Roman" w:hAnsi="Times New Roman" w:cs="Times New Roman"/>
          <w:color w:val="222222"/>
          <w:sz w:val="20"/>
          <w:szCs w:val="20"/>
        </w:rPr>
        <w:t xml:space="preserve"> </w:t>
      </w:r>
      <w:r w:rsidRPr="00085AAE">
        <w:rPr>
          <w:rFonts w:ascii="Times New Roman" w:hAnsi="Times New Roman" w:cs="Times New Roman"/>
          <w:color w:val="222222"/>
          <w:sz w:val="20"/>
          <w:szCs w:val="20"/>
        </w:rPr>
        <w:t>choice of red meat</w:t>
      </w:r>
      <w:r w:rsidRPr="001B5762">
        <w:rPr>
          <w:rFonts w:ascii="Times New Roman" w:hAnsi="Times New Roman" w:cs="Times New Roman"/>
          <w:color w:val="222222"/>
          <w:sz w:val="20"/>
          <w:szCs w:val="20"/>
        </w:rPr>
        <w:t xml:space="preserve"> </w:t>
      </w:r>
      <w:r w:rsidRPr="00085AAE">
        <w:rPr>
          <w:rFonts w:ascii="Times New Roman" w:hAnsi="Times New Roman" w:cs="Times New Roman"/>
          <w:color w:val="222222"/>
          <w:sz w:val="20"/>
          <w:szCs w:val="20"/>
        </w:rPr>
        <w:t>for people</w:t>
      </w:r>
      <w:r w:rsidRPr="001B5762">
        <w:rPr>
          <w:rFonts w:ascii="Times New Roman" w:hAnsi="Times New Roman" w:cs="Times New Roman"/>
          <w:color w:val="222222"/>
          <w:sz w:val="20"/>
          <w:szCs w:val="20"/>
        </w:rPr>
        <w:t xml:space="preserve"> </w:t>
      </w:r>
      <w:r w:rsidRPr="00085AAE">
        <w:rPr>
          <w:rFonts w:ascii="Times New Roman" w:hAnsi="Times New Roman" w:cs="Times New Roman"/>
          <w:color w:val="222222"/>
          <w:sz w:val="20"/>
          <w:szCs w:val="20"/>
        </w:rPr>
        <w:t>with heart</w:t>
      </w:r>
      <w:r w:rsidRPr="001B5762">
        <w:rPr>
          <w:rFonts w:ascii="Times New Roman" w:hAnsi="Times New Roman" w:cs="Times New Roman"/>
          <w:color w:val="222222"/>
          <w:sz w:val="20"/>
          <w:szCs w:val="20"/>
        </w:rPr>
        <w:t xml:space="preserve"> </w:t>
      </w:r>
      <w:r w:rsidRPr="00085AAE">
        <w:rPr>
          <w:rFonts w:ascii="Times New Roman" w:hAnsi="Times New Roman" w:cs="Times New Roman"/>
          <w:color w:val="222222"/>
          <w:sz w:val="20"/>
          <w:szCs w:val="20"/>
        </w:rPr>
        <w:t>and circulatory</w:t>
      </w:r>
      <w:r w:rsidRPr="001B5762">
        <w:rPr>
          <w:rFonts w:ascii="Times New Roman" w:hAnsi="Times New Roman" w:cs="Times New Roman"/>
          <w:color w:val="222222"/>
          <w:sz w:val="20"/>
          <w:szCs w:val="20"/>
        </w:rPr>
        <w:t xml:space="preserve"> </w:t>
      </w:r>
      <w:r w:rsidRPr="00085AAE">
        <w:rPr>
          <w:rFonts w:ascii="Times New Roman" w:hAnsi="Times New Roman" w:cs="Times New Roman"/>
          <w:color w:val="222222"/>
          <w:sz w:val="20"/>
          <w:szCs w:val="20"/>
        </w:rPr>
        <w:t xml:space="preserve">system diseases </w:t>
      </w:r>
      <w:r w:rsidRPr="001B5762">
        <w:rPr>
          <w:rFonts w:ascii="Times New Roman" w:hAnsi="Times New Roman" w:cs="Times New Roman"/>
          <w:color w:val="222222"/>
          <w:sz w:val="20"/>
          <w:szCs w:val="20"/>
        </w:rPr>
        <w:t>(</w:t>
      </w:r>
      <w:proofErr w:type="spellStart"/>
      <w:r w:rsidRPr="001B5762">
        <w:rPr>
          <w:rFonts w:ascii="Times New Roman" w:hAnsi="Times New Roman" w:cs="Times New Roman"/>
          <w:color w:val="222222"/>
          <w:sz w:val="20"/>
          <w:szCs w:val="20"/>
        </w:rPr>
        <w:t>Küçükkebapçı</w:t>
      </w:r>
      <w:proofErr w:type="spellEnd"/>
      <w:r w:rsidRPr="001B5762">
        <w:rPr>
          <w:rFonts w:ascii="Times New Roman" w:hAnsi="Times New Roman" w:cs="Times New Roman"/>
          <w:color w:val="222222"/>
          <w:sz w:val="20"/>
          <w:szCs w:val="20"/>
        </w:rPr>
        <w:t xml:space="preserve"> 2005).</w:t>
      </w:r>
    </w:p>
    <w:p w:rsidR="001B4B10" w:rsidRDefault="00B223EA" w:rsidP="00EB30B9">
      <w:pPr>
        <w:autoSpaceDE w:val="0"/>
        <w:autoSpaceDN w:val="0"/>
        <w:adjustRightInd w:val="0"/>
        <w:spacing w:after="0" w:line="240" w:lineRule="auto"/>
        <w:jc w:val="both"/>
        <w:rPr>
          <w:rFonts w:ascii="Times New Roman" w:hAnsi="Times New Roman" w:cs="Times New Roman"/>
          <w:color w:val="222222"/>
          <w:sz w:val="20"/>
          <w:szCs w:val="20"/>
        </w:rPr>
      </w:pPr>
      <w:r w:rsidRPr="001B4B10">
        <w:rPr>
          <w:rFonts w:ascii="Times New Roman" w:hAnsi="Times New Roman" w:cs="Times New Roman"/>
          <w:color w:val="222222"/>
          <w:sz w:val="20"/>
          <w:szCs w:val="20"/>
        </w:rPr>
        <w:t xml:space="preserve">The aim of study was to investigate the effects of environmental factors on the lactation milk yield (LMY), lactation length (LL) and calving interval (CI) of the Anatolian buffalo. For this propose </w:t>
      </w:r>
      <w:r w:rsidR="00234762">
        <w:rPr>
          <w:rFonts w:ascii="Times New Roman" w:hAnsi="Times New Roman" w:cs="Times New Roman"/>
          <w:color w:val="222222"/>
          <w:sz w:val="20"/>
          <w:szCs w:val="20"/>
        </w:rPr>
        <w:t>2034</w:t>
      </w:r>
      <w:r w:rsidRPr="001B4B10">
        <w:rPr>
          <w:rFonts w:ascii="Times New Roman" w:hAnsi="Times New Roman" w:cs="Times New Roman"/>
          <w:color w:val="222222"/>
          <w:sz w:val="20"/>
          <w:szCs w:val="20"/>
        </w:rPr>
        <w:t xml:space="preserve"> Anatolian buffalos’ pedigrees in Istanbul </w:t>
      </w:r>
      <w:proofErr w:type="gramStart"/>
      <w:r w:rsidRPr="001B4B10">
        <w:rPr>
          <w:rFonts w:ascii="Times New Roman" w:hAnsi="Times New Roman" w:cs="Times New Roman"/>
          <w:color w:val="222222"/>
          <w:sz w:val="20"/>
          <w:szCs w:val="20"/>
        </w:rPr>
        <w:t>between 2012 to 2017</w:t>
      </w:r>
      <w:proofErr w:type="gramEnd"/>
      <w:r w:rsidRPr="001B4B10">
        <w:rPr>
          <w:rFonts w:ascii="Times New Roman" w:hAnsi="Times New Roman" w:cs="Times New Roman"/>
          <w:color w:val="222222"/>
          <w:sz w:val="20"/>
          <w:szCs w:val="20"/>
        </w:rPr>
        <w:t xml:space="preserve"> were used. </w:t>
      </w:r>
    </w:p>
    <w:p w:rsidR="00404A94" w:rsidRDefault="00404A94" w:rsidP="00EB30B9">
      <w:pPr>
        <w:autoSpaceDE w:val="0"/>
        <w:autoSpaceDN w:val="0"/>
        <w:adjustRightInd w:val="0"/>
        <w:spacing w:after="0" w:line="240" w:lineRule="auto"/>
        <w:jc w:val="both"/>
        <w:rPr>
          <w:rFonts w:ascii="Times" w:hAnsi="Times" w:cs="Times"/>
          <w:b/>
          <w:bCs/>
          <w:noProof/>
        </w:rPr>
      </w:pPr>
    </w:p>
    <w:p w:rsidR="00085AAE" w:rsidRDefault="001B4B10" w:rsidP="00634327">
      <w:pPr>
        <w:autoSpaceDE w:val="0"/>
        <w:autoSpaceDN w:val="0"/>
        <w:adjustRightInd w:val="0"/>
        <w:spacing w:after="0" w:line="240" w:lineRule="auto"/>
        <w:jc w:val="both"/>
        <w:rPr>
          <w:rFonts w:ascii="Times New Roman" w:eastAsia="Calibri" w:hAnsi="Times New Roman" w:cs="Times New Roman"/>
          <w:color w:val="222222"/>
          <w:sz w:val="20"/>
          <w:szCs w:val="20"/>
        </w:rPr>
      </w:pPr>
      <w:r w:rsidRPr="0088265A">
        <w:rPr>
          <w:rFonts w:ascii="Times" w:hAnsi="Times" w:cs="Times"/>
          <w:b/>
          <w:bCs/>
          <w:noProof/>
        </w:rPr>
        <w:t>Materials and methods</w:t>
      </w:r>
      <w:r w:rsidR="00404A94">
        <w:rPr>
          <w:rFonts w:ascii="Times" w:hAnsi="Times" w:cs="Times"/>
          <w:b/>
          <w:bCs/>
          <w:noProof/>
        </w:rPr>
        <w:t xml:space="preserve"> </w:t>
      </w:r>
      <w:r w:rsidR="00404A94" w:rsidRPr="00404A94">
        <w:rPr>
          <w:rFonts w:ascii="Times New Roman" w:eastAsia="Calibri" w:hAnsi="Times New Roman" w:cs="Times New Roman"/>
          <w:color w:val="222222"/>
          <w:sz w:val="20"/>
          <w:szCs w:val="20"/>
        </w:rPr>
        <w:t xml:space="preserve">Material of this study consisted of </w:t>
      </w:r>
      <w:r w:rsidR="00234762">
        <w:rPr>
          <w:rFonts w:ascii="Times New Roman" w:eastAsia="Calibri" w:hAnsi="Times New Roman" w:cs="Times New Roman"/>
          <w:color w:val="222222"/>
          <w:sz w:val="20"/>
          <w:szCs w:val="20"/>
        </w:rPr>
        <w:t>384</w:t>
      </w:r>
      <w:r w:rsidR="00CB55BC">
        <w:rPr>
          <w:rFonts w:ascii="Times New Roman" w:eastAsia="Calibri" w:hAnsi="Times New Roman" w:cs="Times New Roman"/>
          <w:color w:val="222222"/>
          <w:sz w:val="20"/>
          <w:szCs w:val="20"/>
        </w:rPr>
        <w:t>3</w:t>
      </w:r>
      <w:r w:rsidR="00404A94" w:rsidRPr="00404A94">
        <w:rPr>
          <w:rFonts w:ascii="Times New Roman" w:eastAsia="Calibri" w:hAnsi="Times New Roman" w:cs="Times New Roman"/>
          <w:color w:val="222222"/>
          <w:sz w:val="20"/>
          <w:szCs w:val="20"/>
        </w:rPr>
        <w:t xml:space="preserve"> milk yield records from buffaloes that reared in </w:t>
      </w:r>
      <w:r w:rsidR="00234762">
        <w:rPr>
          <w:rFonts w:ascii="Times New Roman" w:eastAsia="Calibri" w:hAnsi="Times New Roman" w:cs="Times New Roman"/>
          <w:color w:val="222222"/>
          <w:sz w:val="20"/>
          <w:szCs w:val="20"/>
        </w:rPr>
        <w:t xml:space="preserve">4 </w:t>
      </w:r>
      <w:r w:rsidR="00404A94" w:rsidRPr="00404A94">
        <w:rPr>
          <w:rFonts w:ascii="Times New Roman" w:eastAsia="Calibri" w:hAnsi="Times New Roman" w:cs="Times New Roman"/>
          <w:color w:val="222222"/>
          <w:sz w:val="20"/>
          <w:szCs w:val="20"/>
        </w:rPr>
        <w:t xml:space="preserve">different province of İstanbul in the framework of Project of Nationwide Improvement of Buffalo Breeding in Farm Condition. On the other hand milking is carried on twice daily, in the morning and evening. Milk controls of buffaloes are collected monthly with a weighing scale with a precision of 10gr/50kg. In this study, </w:t>
      </w:r>
      <w:proofErr w:type="gramStart"/>
      <w:r w:rsidR="00404A94" w:rsidRPr="00404A94">
        <w:rPr>
          <w:rFonts w:ascii="Times New Roman" w:hAnsi="Times New Roman" w:cs="Times New Roman"/>
          <w:color w:val="222222"/>
          <w:sz w:val="20"/>
          <w:szCs w:val="20"/>
        </w:rPr>
        <w:t>The</w:t>
      </w:r>
      <w:proofErr w:type="gramEnd"/>
      <w:r w:rsidR="00404A94" w:rsidRPr="00404A94">
        <w:rPr>
          <w:rFonts w:ascii="Times New Roman" w:hAnsi="Times New Roman" w:cs="Times New Roman"/>
          <w:color w:val="222222"/>
          <w:sz w:val="20"/>
          <w:szCs w:val="20"/>
        </w:rPr>
        <w:t xml:space="preserve"> effects of the province, calving year, lactation number, season and age on these characteristics were determined. Also effects of the province, calving year, </w:t>
      </w:r>
      <w:proofErr w:type="gramStart"/>
      <w:r w:rsidR="00404A94" w:rsidRPr="00404A94">
        <w:rPr>
          <w:rFonts w:ascii="Times New Roman" w:hAnsi="Times New Roman" w:cs="Times New Roman"/>
          <w:color w:val="222222"/>
          <w:sz w:val="20"/>
          <w:szCs w:val="20"/>
        </w:rPr>
        <w:t>lactation</w:t>
      </w:r>
      <w:proofErr w:type="gramEnd"/>
      <w:r w:rsidR="00404A94" w:rsidRPr="00404A94">
        <w:rPr>
          <w:rFonts w:ascii="Times New Roman" w:hAnsi="Times New Roman" w:cs="Times New Roman"/>
          <w:color w:val="222222"/>
          <w:sz w:val="20"/>
          <w:szCs w:val="20"/>
        </w:rPr>
        <w:t xml:space="preserve"> number, season and age on LMY, LL and CI. </w:t>
      </w:r>
      <w:proofErr w:type="gramStart"/>
      <w:r w:rsidR="00404A94" w:rsidRPr="00404A94">
        <w:rPr>
          <w:rFonts w:ascii="Times New Roman" w:eastAsia="Calibri" w:hAnsi="Times New Roman" w:cs="Times New Roman"/>
          <w:color w:val="222222"/>
          <w:sz w:val="20"/>
          <w:szCs w:val="20"/>
        </w:rPr>
        <w:t>were</w:t>
      </w:r>
      <w:proofErr w:type="gramEnd"/>
      <w:r w:rsidR="00404A94" w:rsidRPr="00404A94">
        <w:rPr>
          <w:rFonts w:ascii="Times New Roman" w:eastAsia="Calibri" w:hAnsi="Times New Roman" w:cs="Times New Roman"/>
          <w:color w:val="222222"/>
          <w:sz w:val="20"/>
          <w:szCs w:val="20"/>
        </w:rPr>
        <w:t xml:space="preserve"> </w:t>
      </w:r>
      <w:r w:rsidR="00CB3CD1" w:rsidRPr="00404A94">
        <w:rPr>
          <w:rFonts w:ascii="Times New Roman" w:eastAsia="Calibri" w:hAnsi="Times New Roman" w:cs="Times New Roman"/>
          <w:color w:val="222222"/>
          <w:sz w:val="20"/>
          <w:szCs w:val="20"/>
        </w:rPr>
        <w:t>analyzed</w:t>
      </w:r>
      <w:r w:rsidR="00404A94" w:rsidRPr="00404A94">
        <w:rPr>
          <w:rFonts w:ascii="Times New Roman" w:eastAsia="Calibri" w:hAnsi="Times New Roman" w:cs="Times New Roman"/>
          <w:color w:val="222222"/>
          <w:sz w:val="20"/>
          <w:szCs w:val="20"/>
        </w:rPr>
        <w:t xml:space="preserve"> by Variance Analysis Technique (ANOVA; Least Squares Method).</w:t>
      </w:r>
      <w:r w:rsidR="00404A94" w:rsidRPr="00404A94">
        <w:rPr>
          <w:rFonts w:ascii="Times New Roman" w:hAnsi="Times New Roman" w:cs="Times New Roman"/>
          <w:color w:val="222222"/>
          <w:sz w:val="20"/>
          <w:szCs w:val="20"/>
        </w:rPr>
        <w:t xml:space="preserve"> </w:t>
      </w:r>
      <w:r w:rsidR="00404A94" w:rsidRPr="00404A94">
        <w:rPr>
          <w:rFonts w:ascii="Times New Roman" w:eastAsia="Calibri" w:hAnsi="Times New Roman" w:cs="Times New Roman"/>
          <w:color w:val="222222"/>
          <w:sz w:val="20"/>
          <w:szCs w:val="20"/>
        </w:rPr>
        <w:t>Minitab version 14 was used</w:t>
      </w:r>
      <w:r w:rsidR="00404A94" w:rsidRPr="00404A94">
        <w:rPr>
          <w:rFonts w:ascii="Times New Roman" w:hAnsi="Times New Roman" w:cs="Times New Roman"/>
          <w:color w:val="222222"/>
          <w:sz w:val="20"/>
          <w:szCs w:val="20"/>
        </w:rPr>
        <w:t xml:space="preserve"> for statistical analyses and, </w:t>
      </w:r>
      <w:r w:rsidR="00404A94" w:rsidRPr="00404A94">
        <w:rPr>
          <w:rFonts w:ascii="Times New Roman" w:eastAsia="Calibri" w:hAnsi="Times New Roman" w:cs="Times New Roman"/>
          <w:color w:val="222222"/>
          <w:sz w:val="20"/>
          <w:szCs w:val="20"/>
        </w:rPr>
        <w:t xml:space="preserve">subsequently, factors that reveal significant effects were compared in </w:t>
      </w:r>
      <w:r w:rsidR="00404A94" w:rsidRPr="00404A94">
        <w:rPr>
          <w:rFonts w:ascii="Times New Roman" w:hAnsi="Times New Roman" w:cs="Times New Roman"/>
          <w:color w:val="222222"/>
          <w:sz w:val="20"/>
          <w:szCs w:val="20"/>
        </w:rPr>
        <w:t>Tukey</w:t>
      </w:r>
      <w:r w:rsidR="00404A94" w:rsidRPr="00404A94">
        <w:rPr>
          <w:rFonts w:ascii="Times New Roman" w:eastAsia="Calibri" w:hAnsi="Times New Roman" w:cs="Times New Roman"/>
          <w:color w:val="222222"/>
          <w:sz w:val="20"/>
          <w:szCs w:val="20"/>
        </w:rPr>
        <w:t>'s multiple-range test (</w:t>
      </w:r>
      <w:r w:rsidR="00234762" w:rsidRPr="007745B0">
        <w:rPr>
          <w:rFonts w:ascii="Times New Roman" w:eastAsia="Calibri" w:hAnsi="Times New Roman" w:cs="Times New Roman"/>
          <w:color w:val="222222"/>
          <w:sz w:val="20"/>
          <w:szCs w:val="20"/>
        </w:rPr>
        <w:t xml:space="preserve">Tukey </w:t>
      </w:r>
      <w:r w:rsidR="007745B0" w:rsidRPr="007745B0">
        <w:rPr>
          <w:rFonts w:ascii="Times New Roman" w:eastAsia="Calibri" w:hAnsi="Times New Roman" w:cs="Times New Roman"/>
          <w:color w:val="222222"/>
          <w:sz w:val="20"/>
          <w:szCs w:val="20"/>
        </w:rPr>
        <w:t>1953</w:t>
      </w:r>
      <w:r w:rsidR="00404A94" w:rsidRPr="007745B0">
        <w:rPr>
          <w:rFonts w:ascii="Times New Roman" w:eastAsia="Calibri" w:hAnsi="Times New Roman" w:cs="Times New Roman"/>
          <w:color w:val="222222"/>
          <w:sz w:val="20"/>
          <w:szCs w:val="20"/>
        </w:rPr>
        <w:t xml:space="preserve"> and </w:t>
      </w:r>
      <w:proofErr w:type="spellStart"/>
      <w:r w:rsidR="00404A94" w:rsidRPr="007745B0">
        <w:rPr>
          <w:rFonts w:ascii="Times New Roman" w:eastAsia="Calibri" w:hAnsi="Times New Roman" w:cs="Times New Roman"/>
          <w:color w:val="222222"/>
          <w:sz w:val="20"/>
          <w:szCs w:val="20"/>
        </w:rPr>
        <w:t>Sheskin</w:t>
      </w:r>
      <w:proofErr w:type="spellEnd"/>
      <w:r w:rsidR="00404A94" w:rsidRPr="007745B0">
        <w:rPr>
          <w:rFonts w:ascii="Times New Roman" w:eastAsia="Calibri" w:hAnsi="Times New Roman" w:cs="Times New Roman"/>
          <w:color w:val="222222"/>
          <w:sz w:val="20"/>
          <w:szCs w:val="20"/>
        </w:rPr>
        <w:t xml:space="preserve"> 2004). </w:t>
      </w:r>
      <w:r w:rsidR="00634327" w:rsidRPr="007745B0">
        <w:rPr>
          <w:rFonts w:ascii="Times New Roman" w:eastAsia="Calibri" w:hAnsi="Times New Roman" w:cs="Times New Roman"/>
          <w:color w:val="222222"/>
          <w:sz w:val="20"/>
          <w:szCs w:val="20"/>
        </w:rPr>
        <w:t>The mathematical model that will be used to determine the effect of environmental</w:t>
      </w:r>
      <w:r w:rsidR="00634327" w:rsidRPr="00634327">
        <w:rPr>
          <w:rFonts w:ascii="Times New Roman" w:eastAsia="Calibri" w:hAnsi="Times New Roman" w:cs="Times New Roman"/>
          <w:color w:val="222222"/>
          <w:sz w:val="20"/>
          <w:szCs w:val="20"/>
        </w:rPr>
        <w:t xml:space="preserve"> </w:t>
      </w:r>
      <w:proofErr w:type="gramStart"/>
      <w:r w:rsidR="00634327" w:rsidRPr="00634327">
        <w:rPr>
          <w:rFonts w:ascii="Times New Roman" w:eastAsia="Calibri" w:hAnsi="Times New Roman" w:cs="Times New Roman"/>
          <w:color w:val="222222"/>
          <w:sz w:val="20"/>
          <w:szCs w:val="20"/>
        </w:rPr>
        <w:t>factors,</w:t>
      </w:r>
      <w:proofErr w:type="gramEnd"/>
      <w:r w:rsidR="00634327" w:rsidRPr="00634327">
        <w:rPr>
          <w:rFonts w:ascii="Times New Roman" w:eastAsia="Calibri" w:hAnsi="Times New Roman" w:cs="Times New Roman"/>
          <w:color w:val="222222"/>
          <w:sz w:val="20"/>
          <w:szCs w:val="20"/>
        </w:rPr>
        <w:t xml:space="preserve"> </w:t>
      </w:r>
      <w:r w:rsidR="00634327">
        <w:rPr>
          <w:rFonts w:ascii="Times New Roman" w:eastAsia="Calibri" w:hAnsi="Times New Roman" w:cs="Times New Roman"/>
          <w:color w:val="222222"/>
          <w:sz w:val="20"/>
          <w:szCs w:val="20"/>
        </w:rPr>
        <w:t xml:space="preserve">is given </w:t>
      </w:r>
      <w:r w:rsidR="00634327" w:rsidRPr="00634327">
        <w:rPr>
          <w:rFonts w:ascii="Times New Roman" w:eastAsia="Calibri" w:hAnsi="Times New Roman" w:cs="Times New Roman"/>
          <w:color w:val="222222"/>
          <w:sz w:val="20"/>
          <w:szCs w:val="20"/>
        </w:rPr>
        <w:t>Model:</w:t>
      </w:r>
      <w:r w:rsidR="00634327">
        <w:rPr>
          <w:rFonts w:ascii="Times New Roman" w:eastAsia="Calibri" w:hAnsi="Times New Roman" w:cs="Times New Roman"/>
          <w:color w:val="222222"/>
          <w:sz w:val="20"/>
          <w:szCs w:val="20"/>
        </w:rPr>
        <w:t xml:space="preserve"> </w:t>
      </w:r>
    </w:p>
    <w:p w:rsidR="00085AAE" w:rsidRDefault="00085AAE" w:rsidP="00634327">
      <w:pPr>
        <w:autoSpaceDE w:val="0"/>
        <w:autoSpaceDN w:val="0"/>
        <w:adjustRightInd w:val="0"/>
        <w:spacing w:after="0" w:line="240" w:lineRule="auto"/>
        <w:jc w:val="both"/>
        <w:rPr>
          <w:rFonts w:ascii="Times New Roman" w:eastAsia="Calibri" w:hAnsi="Times New Roman" w:cs="Times New Roman"/>
          <w:color w:val="222222"/>
          <w:sz w:val="20"/>
          <w:szCs w:val="20"/>
        </w:rPr>
      </w:pPr>
    </w:p>
    <w:p w:rsidR="00634327" w:rsidRDefault="00634327" w:rsidP="00634327">
      <w:pPr>
        <w:autoSpaceDE w:val="0"/>
        <w:autoSpaceDN w:val="0"/>
        <w:adjustRightInd w:val="0"/>
        <w:spacing w:after="0" w:line="240" w:lineRule="auto"/>
        <w:jc w:val="both"/>
        <w:rPr>
          <w:rFonts w:ascii="Times New Roman" w:hAnsi="Times New Roman"/>
          <w:sz w:val="24"/>
          <w:szCs w:val="24"/>
          <w:vertAlign w:val="subscript"/>
        </w:rPr>
      </w:pPr>
      <w:proofErr w:type="spellStart"/>
      <w:r w:rsidRPr="00D75444">
        <w:rPr>
          <w:rFonts w:ascii="Times New Roman" w:hAnsi="Times New Roman"/>
          <w:sz w:val="24"/>
          <w:szCs w:val="24"/>
        </w:rPr>
        <w:t>Y</w:t>
      </w:r>
      <w:r w:rsidRPr="00D75444">
        <w:rPr>
          <w:rFonts w:ascii="Times New Roman" w:hAnsi="Times New Roman"/>
          <w:sz w:val="24"/>
          <w:szCs w:val="24"/>
          <w:vertAlign w:val="subscript"/>
        </w:rPr>
        <w:t>ijkl</w:t>
      </w:r>
      <w:r>
        <w:rPr>
          <w:rFonts w:ascii="Times New Roman" w:hAnsi="Times New Roman"/>
          <w:sz w:val="24"/>
          <w:szCs w:val="24"/>
          <w:vertAlign w:val="subscript"/>
        </w:rPr>
        <w:t>mn</w:t>
      </w:r>
      <w:proofErr w:type="spellEnd"/>
      <w:r w:rsidRPr="00D75444">
        <w:rPr>
          <w:rFonts w:ascii="Times New Roman" w:hAnsi="Times New Roman"/>
          <w:sz w:val="24"/>
          <w:szCs w:val="24"/>
        </w:rPr>
        <w:t>=µ+</w:t>
      </w:r>
      <w:proofErr w:type="spellStart"/>
      <w:r w:rsidRPr="00D75444">
        <w:rPr>
          <w:rFonts w:ascii="Times New Roman" w:hAnsi="Times New Roman"/>
          <w:sz w:val="24"/>
          <w:szCs w:val="24"/>
        </w:rPr>
        <w:t>a</w:t>
      </w:r>
      <w:r w:rsidRPr="00D75444">
        <w:rPr>
          <w:rFonts w:ascii="Times New Roman" w:hAnsi="Times New Roman"/>
          <w:sz w:val="24"/>
          <w:szCs w:val="24"/>
          <w:vertAlign w:val="subscript"/>
        </w:rPr>
        <w:t>i</w:t>
      </w:r>
      <w:r w:rsidRPr="00D75444">
        <w:rPr>
          <w:rFonts w:ascii="Times New Roman" w:hAnsi="Times New Roman"/>
          <w:sz w:val="24"/>
          <w:szCs w:val="24"/>
        </w:rPr>
        <w:t>+</w:t>
      </w:r>
      <w:r>
        <w:rPr>
          <w:rFonts w:ascii="Times New Roman" w:hAnsi="Times New Roman"/>
          <w:sz w:val="24"/>
          <w:szCs w:val="24"/>
        </w:rPr>
        <w:t>b</w:t>
      </w:r>
      <w:r w:rsidRPr="00D75444">
        <w:rPr>
          <w:rFonts w:ascii="Times New Roman" w:hAnsi="Times New Roman"/>
          <w:sz w:val="24"/>
          <w:szCs w:val="24"/>
          <w:vertAlign w:val="subscript"/>
        </w:rPr>
        <w:t>j</w:t>
      </w:r>
      <w:r>
        <w:rPr>
          <w:rFonts w:ascii="Times New Roman" w:hAnsi="Times New Roman"/>
          <w:sz w:val="24"/>
          <w:szCs w:val="24"/>
        </w:rPr>
        <w:t>+</w:t>
      </w:r>
      <w:r w:rsidRPr="00D75444">
        <w:rPr>
          <w:rFonts w:ascii="Times New Roman" w:hAnsi="Times New Roman"/>
          <w:sz w:val="24"/>
          <w:szCs w:val="24"/>
        </w:rPr>
        <w:t>c</w:t>
      </w:r>
      <w:r>
        <w:rPr>
          <w:rFonts w:ascii="Times New Roman" w:hAnsi="Times New Roman"/>
          <w:sz w:val="24"/>
          <w:szCs w:val="24"/>
          <w:vertAlign w:val="subscript"/>
        </w:rPr>
        <w:t>k</w:t>
      </w:r>
      <w:r w:rsidRPr="00D75444">
        <w:rPr>
          <w:rFonts w:ascii="Times New Roman" w:hAnsi="Times New Roman"/>
          <w:sz w:val="24"/>
          <w:szCs w:val="24"/>
        </w:rPr>
        <w:t>+d</w:t>
      </w:r>
      <w:r>
        <w:rPr>
          <w:rFonts w:ascii="Times New Roman" w:hAnsi="Times New Roman"/>
          <w:sz w:val="24"/>
          <w:szCs w:val="24"/>
          <w:vertAlign w:val="subscript"/>
        </w:rPr>
        <w:t>l</w:t>
      </w:r>
      <w:r w:rsidRPr="00D75444">
        <w:rPr>
          <w:rFonts w:ascii="Times New Roman" w:hAnsi="Times New Roman"/>
          <w:sz w:val="24"/>
          <w:szCs w:val="24"/>
        </w:rPr>
        <w:t>+</w:t>
      </w:r>
      <w:r>
        <w:rPr>
          <w:rFonts w:ascii="Times New Roman" w:hAnsi="Times New Roman"/>
          <w:sz w:val="24"/>
          <w:szCs w:val="24"/>
        </w:rPr>
        <w:t>f</w:t>
      </w:r>
      <w:r>
        <w:rPr>
          <w:rFonts w:ascii="Times New Roman" w:hAnsi="Times New Roman"/>
          <w:sz w:val="24"/>
          <w:szCs w:val="24"/>
          <w:vertAlign w:val="subscript"/>
        </w:rPr>
        <w:t>m</w:t>
      </w:r>
      <w:r>
        <w:rPr>
          <w:rFonts w:ascii="Times New Roman" w:hAnsi="Times New Roman"/>
          <w:sz w:val="24"/>
          <w:szCs w:val="24"/>
        </w:rPr>
        <w:t>+</w:t>
      </w:r>
      <w:r w:rsidRPr="00D75444">
        <w:rPr>
          <w:rFonts w:ascii="Times New Roman" w:hAnsi="Times New Roman"/>
          <w:sz w:val="24"/>
          <w:szCs w:val="24"/>
        </w:rPr>
        <w:t>e</w:t>
      </w:r>
      <w:r w:rsidRPr="00D75444">
        <w:rPr>
          <w:rFonts w:ascii="Times New Roman" w:hAnsi="Times New Roman"/>
          <w:sz w:val="24"/>
          <w:szCs w:val="24"/>
          <w:vertAlign w:val="subscript"/>
        </w:rPr>
        <w:t>ijkl</w:t>
      </w:r>
      <w:r>
        <w:rPr>
          <w:rFonts w:ascii="Times New Roman" w:hAnsi="Times New Roman"/>
          <w:sz w:val="24"/>
          <w:szCs w:val="24"/>
          <w:vertAlign w:val="subscript"/>
        </w:rPr>
        <w:t>mn</w:t>
      </w:r>
      <w:proofErr w:type="spellEnd"/>
    </w:p>
    <w:p w:rsidR="00085AAE" w:rsidRDefault="00085AAE" w:rsidP="00634327">
      <w:pPr>
        <w:autoSpaceDE w:val="0"/>
        <w:autoSpaceDN w:val="0"/>
        <w:adjustRightInd w:val="0"/>
        <w:spacing w:after="0" w:line="240" w:lineRule="auto"/>
        <w:jc w:val="both"/>
        <w:rPr>
          <w:rFonts w:ascii="Times New Roman" w:hAnsi="Times New Roman"/>
          <w:sz w:val="24"/>
          <w:szCs w:val="24"/>
          <w:vertAlign w:val="subscript"/>
        </w:rPr>
      </w:pPr>
    </w:p>
    <w:p w:rsidR="00085AAE" w:rsidRP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r w:rsidRPr="00085AAE">
        <w:rPr>
          <w:rFonts w:ascii="Times New Roman" w:hAnsi="Times New Roman" w:cs="Times New Roman"/>
          <w:color w:val="222222"/>
          <w:sz w:val="20"/>
          <w:szCs w:val="20"/>
        </w:rPr>
        <w:t>Definitions of symbols are as follows:</w:t>
      </w:r>
    </w:p>
    <w:p w:rsidR="00085AAE" w:rsidRP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proofErr w:type="spellStart"/>
      <w:r w:rsidRPr="00085AAE">
        <w:rPr>
          <w:rFonts w:ascii="Times New Roman" w:hAnsi="Times New Roman" w:cs="Times New Roman"/>
          <w:color w:val="222222"/>
          <w:sz w:val="20"/>
          <w:szCs w:val="20"/>
        </w:rPr>
        <w:t>Y</w:t>
      </w:r>
      <w:r w:rsidRPr="00085AAE">
        <w:rPr>
          <w:rFonts w:ascii="Times New Roman" w:hAnsi="Times New Roman" w:cs="Times New Roman"/>
          <w:color w:val="222222"/>
          <w:sz w:val="20"/>
          <w:szCs w:val="20"/>
          <w:vertAlign w:val="subscript"/>
        </w:rPr>
        <w:t>ijklmn</w:t>
      </w:r>
      <w:proofErr w:type="spellEnd"/>
      <w:r w:rsidRPr="00085AAE">
        <w:rPr>
          <w:rFonts w:ascii="Times New Roman" w:hAnsi="Times New Roman" w:cs="Times New Roman"/>
          <w:color w:val="222222"/>
          <w:sz w:val="20"/>
          <w:szCs w:val="20"/>
        </w:rPr>
        <w:tab/>
        <w:t>: observation value of the investigated trait (</w:t>
      </w:r>
      <w:r>
        <w:rPr>
          <w:rFonts w:ascii="Times New Roman" w:hAnsi="Times New Roman" w:cs="Times New Roman"/>
          <w:color w:val="222222"/>
          <w:sz w:val="20"/>
          <w:szCs w:val="20"/>
        </w:rPr>
        <w:t>lactation milk yield</w:t>
      </w:r>
      <w:r w:rsidRPr="001B4B10">
        <w:rPr>
          <w:rFonts w:ascii="Times New Roman" w:hAnsi="Times New Roman" w:cs="Times New Roman"/>
          <w:color w:val="222222"/>
          <w:sz w:val="20"/>
          <w:szCs w:val="20"/>
        </w:rPr>
        <w:t xml:space="preserve">, lactation length and calving interval </w:t>
      </w:r>
      <w:r w:rsidRPr="00085AAE">
        <w:rPr>
          <w:rFonts w:ascii="Times New Roman" w:hAnsi="Times New Roman" w:cs="Times New Roman"/>
          <w:color w:val="222222"/>
          <w:sz w:val="20"/>
          <w:szCs w:val="20"/>
        </w:rPr>
        <w:t xml:space="preserve">of </w:t>
      </w:r>
      <w:r>
        <w:rPr>
          <w:rFonts w:ascii="Times New Roman" w:hAnsi="Times New Roman" w:cs="Times New Roman"/>
          <w:color w:val="222222"/>
          <w:sz w:val="20"/>
          <w:szCs w:val="20"/>
        </w:rPr>
        <w:t>1</w:t>
      </w:r>
      <w:r w:rsidRPr="00085AAE">
        <w:rPr>
          <w:rFonts w:ascii="Times New Roman" w:hAnsi="Times New Roman" w:cs="Times New Roman"/>
          <w:color w:val="222222"/>
          <w:sz w:val="20"/>
          <w:szCs w:val="20"/>
        </w:rPr>
        <w:t xml:space="preserve">. </w:t>
      </w:r>
      <w:proofErr w:type="gramStart"/>
      <w:r w:rsidRPr="00085AAE">
        <w:rPr>
          <w:rFonts w:ascii="Times New Roman" w:hAnsi="Times New Roman" w:cs="Times New Roman"/>
          <w:color w:val="222222"/>
          <w:sz w:val="20"/>
          <w:szCs w:val="20"/>
        </w:rPr>
        <w:t>cow, that</w:t>
      </w:r>
      <w:proofErr w:type="gramEnd"/>
      <w:r w:rsidRPr="00085AAE">
        <w:rPr>
          <w:rFonts w:ascii="Times New Roman" w:hAnsi="Times New Roman" w:cs="Times New Roman"/>
          <w:color w:val="222222"/>
          <w:sz w:val="20"/>
          <w:szCs w:val="20"/>
        </w:rPr>
        <w:t xml:space="preserve"> in </w:t>
      </w:r>
      <w:proofErr w:type="spellStart"/>
      <w:r w:rsidRPr="00085AAE">
        <w:rPr>
          <w:rFonts w:ascii="Times New Roman" w:hAnsi="Times New Roman" w:cs="Times New Roman"/>
          <w:color w:val="222222"/>
          <w:sz w:val="20"/>
          <w:szCs w:val="20"/>
        </w:rPr>
        <w:t>i</w:t>
      </w:r>
      <w:proofErr w:type="spellEnd"/>
      <w:r w:rsidRPr="00085AAE">
        <w:rPr>
          <w:rFonts w:ascii="Times New Roman" w:hAnsi="Times New Roman" w:cs="Times New Roman"/>
          <w:color w:val="222222"/>
          <w:sz w:val="20"/>
          <w:szCs w:val="20"/>
        </w:rPr>
        <w:t xml:space="preserve">. </w:t>
      </w:r>
      <w:r>
        <w:rPr>
          <w:rFonts w:ascii="Times New Roman" w:hAnsi="Times New Roman" w:cs="Times New Roman"/>
          <w:color w:val="222222"/>
          <w:sz w:val="20"/>
          <w:szCs w:val="20"/>
        </w:rPr>
        <w:t xml:space="preserve">province, </w:t>
      </w:r>
      <w:r w:rsidRPr="00085AAE">
        <w:rPr>
          <w:rFonts w:ascii="Times New Roman" w:hAnsi="Times New Roman" w:cs="Times New Roman"/>
          <w:color w:val="222222"/>
          <w:sz w:val="20"/>
          <w:szCs w:val="20"/>
        </w:rPr>
        <w:t xml:space="preserve">in j. </w:t>
      </w:r>
      <w:r>
        <w:rPr>
          <w:rFonts w:ascii="Times New Roman" w:hAnsi="Times New Roman" w:cs="Times New Roman"/>
          <w:color w:val="222222"/>
          <w:sz w:val="20"/>
          <w:szCs w:val="20"/>
        </w:rPr>
        <w:t xml:space="preserve">calving year, </w:t>
      </w:r>
      <w:r w:rsidRPr="00085AAE">
        <w:rPr>
          <w:rFonts w:ascii="Times New Roman" w:hAnsi="Times New Roman" w:cs="Times New Roman"/>
          <w:color w:val="222222"/>
          <w:sz w:val="20"/>
          <w:szCs w:val="20"/>
        </w:rPr>
        <w:t xml:space="preserve">in k. </w:t>
      </w:r>
      <w:r>
        <w:rPr>
          <w:rFonts w:ascii="Times New Roman" w:hAnsi="Times New Roman" w:cs="Times New Roman"/>
          <w:color w:val="222222"/>
          <w:sz w:val="20"/>
          <w:szCs w:val="20"/>
        </w:rPr>
        <w:t>lactation number, in l. season and in m. calving age)</w:t>
      </w:r>
    </w:p>
    <w:p w:rsidR="00085AAE" w:rsidRP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r w:rsidRPr="00085AAE">
        <w:rPr>
          <w:rFonts w:ascii="Times New Roman" w:hAnsi="Times New Roman" w:cs="Times New Roman"/>
          <w:color w:val="222222"/>
          <w:sz w:val="20"/>
          <w:szCs w:val="20"/>
        </w:rPr>
        <w:t>µ</w:t>
      </w:r>
      <w:r w:rsidRPr="00085AAE">
        <w:rPr>
          <w:rFonts w:ascii="Times New Roman" w:hAnsi="Times New Roman" w:cs="Times New Roman"/>
          <w:color w:val="222222"/>
          <w:sz w:val="20"/>
          <w:szCs w:val="20"/>
        </w:rPr>
        <w:tab/>
        <w:t>: population average,</w:t>
      </w:r>
    </w:p>
    <w:p w:rsidR="00085AAE" w:rsidRP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proofErr w:type="spellStart"/>
      <w:proofErr w:type="gramStart"/>
      <w:r w:rsidRPr="00085AAE">
        <w:rPr>
          <w:rFonts w:ascii="Times New Roman" w:hAnsi="Times New Roman" w:cs="Times New Roman"/>
          <w:color w:val="222222"/>
          <w:sz w:val="20"/>
          <w:szCs w:val="20"/>
        </w:rPr>
        <w:t>a</w:t>
      </w:r>
      <w:r w:rsidRPr="00085AAE">
        <w:rPr>
          <w:rFonts w:ascii="Times New Roman" w:hAnsi="Times New Roman" w:cs="Times New Roman"/>
          <w:color w:val="222222"/>
          <w:sz w:val="20"/>
          <w:szCs w:val="20"/>
          <w:vertAlign w:val="subscript"/>
        </w:rPr>
        <w:t>i</w:t>
      </w:r>
      <w:proofErr w:type="spellEnd"/>
      <w:proofErr w:type="gramEnd"/>
      <w:r w:rsidRPr="00085AAE">
        <w:rPr>
          <w:rFonts w:ascii="Times New Roman" w:hAnsi="Times New Roman" w:cs="Times New Roman"/>
          <w:color w:val="222222"/>
          <w:sz w:val="20"/>
          <w:szCs w:val="20"/>
        </w:rPr>
        <w:tab/>
        <w:t xml:space="preserve">: </w:t>
      </w:r>
      <w:proofErr w:type="spellStart"/>
      <w:r w:rsidRPr="00085AAE">
        <w:rPr>
          <w:rFonts w:ascii="Times New Roman" w:hAnsi="Times New Roman" w:cs="Times New Roman"/>
          <w:color w:val="222222"/>
          <w:sz w:val="20"/>
          <w:szCs w:val="20"/>
        </w:rPr>
        <w:t>i</w:t>
      </w:r>
      <w:proofErr w:type="spellEnd"/>
      <w:r w:rsidRPr="00085AAE">
        <w:rPr>
          <w:rFonts w:ascii="Times New Roman" w:hAnsi="Times New Roman" w:cs="Times New Roman"/>
          <w:color w:val="222222"/>
          <w:sz w:val="20"/>
          <w:szCs w:val="20"/>
        </w:rPr>
        <w:t xml:space="preserve">. amount of effect of </w:t>
      </w:r>
      <w:r>
        <w:rPr>
          <w:rFonts w:ascii="Times New Roman" w:hAnsi="Times New Roman" w:cs="Times New Roman"/>
          <w:color w:val="222222"/>
          <w:sz w:val="20"/>
          <w:szCs w:val="20"/>
        </w:rPr>
        <w:t>province,</w:t>
      </w:r>
    </w:p>
    <w:p w:rsidR="00085AAE" w:rsidRP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proofErr w:type="spellStart"/>
      <w:proofErr w:type="gramStart"/>
      <w:r>
        <w:rPr>
          <w:rFonts w:ascii="Times New Roman" w:hAnsi="Times New Roman" w:cs="Times New Roman"/>
          <w:color w:val="222222"/>
          <w:sz w:val="20"/>
          <w:szCs w:val="20"/>
        </w:rPr>
        <w:t>b</w:t>
      </w:r>
      <w:r w:rsidRPr="00085AAE">
        <w:rPr>
          <w:rFonts w:ascii="Times New Roman" w:hAnsi="Times New Roman" w:cs="Times New Roman"/>
          <w:color w:val="222222"/>
          <w:sz w:val="20"/>
          <w:szCs w:val="20"/>
          <w:vertAlign w:val="subscript"/>
        </w:rPr>
        <w:t>j</w:t>
      </w:r>
      <w:proofErr w:type="spellEnd"/>
      <w:proofErr w:type="gramEnd"/>
      <w:r w:rsidRPr="00085AAE">
        <w:rPr>
          <w:rFonts w:ascii="Times New Roman" w:hAnsi="Times New Roman" w:cs="Times New Roman"/>
          <w:color w:val="222222"/>
          <w:sz w:val="20"/>
          <w:szCs w:val="20"/>
        </w:rPr>
        <w:tab/>
        <w:t xml:space="preserve">: j. amount of effect of </w:t>
      </w:r>
      <w:r>
        <w:rPr>
          <w:rFonts w:ascii="Times New Roman" w:hAnsi="Times New Roman" w:cs="Times New Roman"/>
          <w:color w:val="222222"/>
          <w:sz w:val="20"/>
          <w:szCs w:val="20"/>
        </w:rPr>
        <w:t>calving year</w:t>
      </w:r>
      <w:r w:rsidRPr="00085AAE">
        <w:rPr>
          <w:rFonts w:ascii="Times New Roman" w:hAnsi="Times New Roman" w:cs="Times New Roman"/>
          <w:color w:val="222222"/>
          <w:sz w:val="20"/>
          <w:szCs w:val="20"/>
        </w:rPr>
        <w:t>,</w:t>
      </w:r>
    </w:p>
    <w:p w:rsid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proofErr w:type="spellStart"/>
      <w:proofErr w:type="gramStart"/>
      <w:r>
        <w:rPr>
          <w:rFonts w:ascii="Times New Roman" w:hAnsi="Times New Roman" w:cs="Times New Roman"/>
          <w:color w:val="222222"/>
          <w:sz w:val="20"/>
          <w:szCs w:val="20"/>
        </w:rPr>
        <w:t>c</w:t>
      </w:r>
      <w:r w:rsidRPr="00085AAE">
        <w:rPr>
          <w:rFonts w:ascii="Times New Roman" w:hAnsi="Times New Roman" w:cs="Times New Roman"/>
          <w:color w:val="222222"/>
          <w:sz w:val="20"/>
          <w:szCs w:val="20"/>
          <w:vertAlign w:val="subscript"/>
        </w:rPr>
        <w:t>k</w:t>
      </w:r>
      <w:proofErr w:type="spellEnd"/>
      <w:proofErr w:type="gramEnd"/>
      <w:r w:rsidRPr="00085AAE">
        <w:rPr>
          <w:rFonts w:ascii="Times New Roman" w:hAnsi="Times New Roman" w:cs="Times New Roman"/>
          <w:color w:val="222222"/>
          <w:sz w:val="20"/>
          <w:szCs w:val="20"/>
        </w:rPr>
        <w:tab/>
        <w:t xml:space="preserve">: k. amount of effect of </w:t>
      </w:r>
      <w:r>
        <w:rPr>
          <w:rFonts w:ascii="Times New Roman" w:hAnsi="Times New Roman" w:cs="Times New Roman"/>
          <w:color w:val="222222"/>
          <w:sz w:val="20"/>
          <w:szCs w:val="20"/>
        </w:rPr>
        <w:t>lactation number</w:t>
      </w:r>
    </w:p>
    <w:p w:rsidR="00085AAE" w:rsidRP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proofErr w:type="gramStart"/>
      <w:r>
        <w:rPr>
          <w:rFonts w:ascii="Times New Roman" w:hAnsi="Times New Roman" w:cs="Times New Roman"/>
          <w:color w:val="222222"/>
          <w:sz w:val="20"/>
          <w:szCs w:val="20"/>
        </w:rPr>
        <w:t>d</w:t>
      </w:r>
      <w:r w:rsidRPr="00085AAE">
        <w:rPr>
          <w:rFonts w:ascii="Times New Roman" w:hAnsi="Times New Roman" w:cs="Times New Roman"/>
          <w:color w:val="222222"/>
          <w:sz w:val="20"/>
          <w:szCs w:val="20"/>
          <w:vertAlign w:val="subscript"/>
        </w:rPr>
        <w:t>l</w:t>
      </w:r>
      <w:proofErr w:type="gramEnd"/>
      <w:r>
        <w:rPr>
          <w:rFonts w:ascii="Times New Roman" w:hAnsi="Times New Roman" w:cs="Times New Roman"/>
          <w:color w:val="222222"/>
          <w:sz w:val="20"/>
          <w:szCs w:val="20"/>
          <w:vertAlign w:val="subscript"/>
        </w:rPr>
        <w:tab/>
      </w:r>
      <w:r w:rsidRPr="00085AAE">
        <w:rPr>
          <w:rFonts w:ascii="Times New Roman" w:hAnsi="Times New Roman" w:cs="Times New Roman"/>
          <w:color w:val="222222"/>
          <w:sz w:val="20"/>
          <w:szCs w:val="20"/>
        </w:rPr>
        <w:t>:</w:t>
      </w:r>
      <w:r>
        <w:rPr>
          <w:rFonts w:ascii="Times New Roman" w:hAnsi="Times New Roman" w:cs="Times New Roman"/>
          <w:color w:val="222222"/>
          <w:sz w:val="20"/>
          <w:szCs w:val="20"/>
        </w:rPr>
        <w:t xml:space="preserve"> l</w:t>
      </w:r>
      <w:r w:rsidRPr="00085AAE">
        <w:rPr>
          <w:rFonts w:ascii="Times New Roman" w:hAnsi="Times New Roman" w:cs="Times New Roman"/>
          <w:color w:val="222222"/>
          <w:sz w:val="20"/>
          <w:szCs w:val="20"/>
        </w:rPr>
        <w:t xml:space="preserve">. amount of effect of </w:t>
      </w:r>
      <w:r>
        <w:rPr>
          <w:rFonts w:ascii="Times New Roman" w:hAnsi="Times New Roman" w:cs="Times New Roman"/>
          <w:color w:val="222222"/>
          <w:sz w:val="20"/>
          <w:szCs w:val="20"/>
        </w:rPr>
        <w:t>season</w:t>
      </w:r>
    </w:p>
    <w:p w:rsidR="00085AAE" w:rsidRP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proofErr w:type="spellStart"/>
      <w:proofErr w:type="gramStart"/>
      <w:r>
        <w:rPr>
          <w:rFonts w:ascii="Times New Roman" w:hAnsi="Times New Roman" w:cs="Times New Roman"/>
          <w:color w:val="222222"/>
          <w:sz w:val="20"/>
          <w:szCs w:val="20"/>
        </w:rPr>
        <w:t>f</w:t>
      </w:r>
      <w:r w:rsidRPr="00085AAE">
        <w:rPr>
          <w:rFonts w:ascii="Times New Roman" w:hAnsi="Times New Roman" w:cs="Times New Roman"/>
          <w:color w:val="222222"/>
          <w:sz w:val="20"/>
          <w:szCs w:val="20"/>
          <w:vertAlign w:val="subscript"/>
        </w:rPr>
        <w:t>m</w:t>
      </w:r>
      <w:proofErr w:type="spellEnd"/>
      <w:proofErr w:type="gramEnd"/>
      <w:r>
        <w:rPr>
          <w:rFonts w:ascii="Times New Roman" w:hAnsi="Times New Roman" w:cs="Times New Roman"/>
          <w:color w:val="222222"/>
          <w:sz w:val="20"/>
          <w:szCs w:val="20"/>
          <w:vertAlign w:val="subscript"/>
        </w:rPr>
        <w:tab/>
      </w:r>
      <w:r w:rsidRPr="00085AAE">
        <w:rPr>
          <w:rFonts w:ascii="Times New Roman" w:hAnsi="Times New Roman" w:cs="Times New Roman"/>
          <w:color w:val="222222"/>
          <w:sz w:val="20"/>
          <w:szCs w:val="20"/>
        </w:rPr>
        <w:t>:</w:t>
      </w:r>
      <w:r>
        <w:rPr>
          <w:rFonts w:ascii="Times New Roman" w:hAnsi="Times New Roman" w:cs="Times New Roman"/>
          <w:color w:val="222222"/>
          <w:sz w:val="20"/>
          <w:szCs w:val="20"/>
        </w:rPr>
        <w:t xml:space="preserve"> m</w:t>
      </w:r>
      <w:r w:rsidRPr="00085AAE">
        <w:rPr>
          <w:rFonts w:ascii="Times New Roman" w:hAnsi="Times New Roman" w:cs="Times New Roman"/>
          <w:color w:val="222222"/>
          <w:sz w:val="20"/>
          <w:szCs w:val="20"/>
        </w:rPr>
        <w:t xml:space="preserve">. amount of effect of </w:t>
      </w:r>
      <w:r>
        <w:rPr>
          <w:rFonts w:ascii="Times New Roman" w:hAnsi="Times New Roman" w:cs="Times New Roman"/>
          <w:color w:val="222222"/>
          <w:sz w:val="20"/>
          <w:szCs w:val="20"/>
        </w:rPr>
        <w:t>calving age</w:t>
      </w:r>
    </w:p>
    <w:p w:rsidR="00085AAE" w:rsidRPr="00085AAE" w:rsidRDefault="00085AAE" w:rsidP="00085AAE">
      <w:pPr>
        <w:autoSpaceDE w:val="0"/>
        <w:autoSpaceDN w:val="0"/>
        <w:adjustRightInd w:val="0"/>
        <w:spacing w:after="0" w:line="240" w:lineRule="auto"/>
        <w:jc w:val="both"/>
        <w:rPr>
          <w:rFonts w:ascii="Times New Roman" w:hAnsi="Times New Roman" w:cs="Times New Roman"/>
          <w:color w:val="222222"/>
          <w:sz w:val="20"/>
          <w:szCs w:val="20"/>
        </w:rPr>
      </w:pPr>
      <w:proofErr w:type="spellStart"/>
      <w:proofErr w:type="gramStart"/>
      <w:r w:rsidRPr="00085AAE">
        <w:rPr>
          <w:rFonts w:ascii="Times New Roman" w:hAnsi="Times New Roman" w:cs="Times New Roman"/>
          <w:color w:val="222222"/>
          <w:sz w:val="20"/>
          <w:szCs w:val="20"/>
        </w:rPr>
        <w:t>e</w:t>
      </w:r>
      <w:r w:rsidRPr="00085AAE">
        <w:rPr>
          <w:rFonts w:ascii="Times New Roman" w:hAnsi="Times New Roman" w:cs="Times New Roman"/>
          <w:color w:val="222222"/>
          <w:sz w:val="20"/>
          <w:szCs w:val="20"/>
          <w:vertAlign w:val="subscript"/>
        </w:rPr>
        <w:t>ijklmn</w:t>
      </w:r>
      <w:proofErr w:type="spellEnd"/>
      <w:proofErr w:type="gramEnd"/>
      <w:r w:rsidRPr="00085AAE">
        <w:rPr>
          <w:rFonts w:ascii="Times New Roman" w:hAnsi="Times New Roman" w:cs="Times New Roman"/>
          <w:color w:val="222222"/>
          <w:sz w:val="20"/>
          <w:szCs w:val="20"/>
        </w:rPr>
        <w:tab/>
        <w:t xml:space="preserve">: </w:t>
      </w:r>
      <w:r w:rsidR="00AA3C75">
        <w:rPr>
          <w:rFonts w:ascii="Times New Roman" w:hAnsi="Times New Roman" w:cs="Times New Roman"/>
          <w:color w:val="222222"/>
          <w:sz w:val="20"/>
          <w:szCs w:val="20"/>
        </w:rPr>
        <w:t>error</w:t>
      </w:r>
    </w:p>
    <w:p w:rsidR="00085AAE" w:rsidRPr="00D75444" w:rsidRDefault="00085AAE" w:rsidP="00634327">
      <w:pPr>
        <w:autoSpaceDE w:val="0"/>
        <w:autoSpaceDN w:val="0"/>
        <w:adjustRightInd w:val="0"/>
        <w:spacing w:after="0" w:line="240" w:lineRule="auto"/>
        <w:jc w:val="both"/>
        <w:rPr>
          <w:rFonts w:ascii="Times New Roman" w:hAnsi="Times New Roman"/>
          <w:sz w:val="24"/>
          <w:szCs w:val="24"/>
        </w:rPr>
      </w:pPr>
    </w:p>
    <w:p w:rsidR="00404A94" w:rsidRDefault="00404A94" w:rsidP="00404A94">
      <w:pPr>
        <w:autoSpaceDE w:val="0"/>
        <w:autoSpaceDN w:val="0"/>
        <w:adjustRightInd w:val="0"/>
        <w:spacing w:after="0" w:line="240" w:lineRule="auto"/>
        <w:jc w:val="both"/>
        <w:rPr>
          <w:rFonts w:ascii="Times New Roman" w:hAnsi="Times New Roman" w:cs="Times New Roman"/>
          <w:color w:val="222222"/>
          <w:sz w:val="20"/>
          <w:szCs w:val="20"/>
        </w:rPr>
      </w:pPr>
      <w:r w:rsidRPr="0088265A">
        <w:rPr>
          <w:rFonts w:ascii="Times" w:hAnsi="Times" w:cs="Times"/>
          <w:b/>
          <w:bCs/>
          <w:noProof/>
        </w:rPr>
        <w:t>Results</w:t>
      </w:r>
      <w:r w:rsidRPr="0088265A">
        <w:rPr>
          <w:rFonts w:ascii="Times" w:hAnsi="Times" w:cs="Times"/>
          <w:noProof/>
        </w:rPr>
        <w:t xml:space="preserve"> </w:t>
      </w:r>
      <w:r w:rsidRPr="001B4B10">
        <w:rPr>
          <w:rFonts w:ascii="Times New Roman" w:hAnsi="Times New Roman" w:cs="Times New Roman"/>
          <w:color w:val="222222"/>
          <w:sz w:val="20"/>
          <w:szCs w:val="20"/>
        </w:rPr>
        <w:t xml:space="preserve">The overall mean and standard error of the LMY, LL and CI were determined as </w:t>
      </w:r>
      <w:r w:rsidRPr="00234762">
        <w:rPr>
          <w:rFonts w:ascii="Times New Roman" w:hAnsi="Times New Roman" w:cs="Times New Roman"/>
          <w:color w:val="222222"/>
          <w:sz w:val="20"/>
          <w:szCs w:val="20"/>
        </w:rPr>
        <w:t>1</w:t>
      </w:r>
      <w:r w:rsidR="00234762" w:rsidRPr="00234762">
        <w:rPr>
          <w:rFonts w:ascii="Times New Roman" w:hAnsi="Times New Roman" w:cs="Times New Roman"/>
          <w:color w:val="222222"/>
          <w:sz w:val="20"/>
          <w:szCs w:val="20"/>
        </w:rPr>
        <w:t>2</w:t>
      </w:r>
      <w:r w:rsidR="00CB55BC">
        <w:rPr>
          <w:rFonts w:ascii="Times New Roman" w:hAnsi="Times New Roman" w:cs="Times New Roman"/>
          <w:color w:val="222222"/>
          <w:sz w:val="20"/>
          <w:szCs w:val="20"/>
        </w:rPr>
        <w:t>23</w:t>
      </w:r>
      <w:r w:rsidRPr="00234762">
        <w:rPr>
          <w:rFonts w:ascii="Times New Roman" w:hAnsi="Times New Roman" w:cs="Times New Roman"/>
          <w:color w:val="222222"/>
          <w:sz w:val="20"/>
          <w:szCs w:val="20"/>
        </w:rPr>
        <w:t>.</w:t>
      </w:r>
      <w:r w:rsidR="00CB55BC">
        <w:rPr>
          <w:rFonts w:ascii="Times New Roman" w:hAnsi="Times New Roman" w:cs="Times New Roman"/>
          <w:color w:val="222222"/>
          <w:sz w:val="20"/>
          <w:szCs w:val="20"/>
        </w:rPr>
        <w:t>9</w:t>
      </w:r>
      <w:r w:rsidRPr="00234762">
        <w:rPr>
          <w:rFonts w:ascii="Times New Roman" w:hAnsi="Times New Roman" w:cs="Times New Roman"/>
          <w:color w:val="222222"/>
          <w:sz w:val="20"/>
          <w:szCs w:val="20"/>
        </w:rPr>
        <w:t xml:space="preserve"> ± </w:t>
      </w:r>
      <w:r w:rsidR="00234762" w:rsidRPr="00234762">
        <w:rPr>
          <w:rFonts w:ascii="Times New Roman" w:hAnsi="Times New Roman" w:cs="Times New Roman"/>
          <w:color w:val="222222"/>
          <w:sz w:val="20"/>
          <w:szCs w:val="20"/>
        </w:rPr>
        <w:t>6.</w:t>
      </w:r>
      <w:r w:rsidR="00CB55BC">
        <w:rPr>
          <w:rFonts w:ascii="Times New Roman" w:hAnsi="Times New Roman" w:cs="Times New Roman"/>
          <w:color w:val="222222"/>
          <w:sz w:val="20"/>
          <w:szCs w:val="20"/>
        </w:rPr>
        <w:t>83</w:t>
      </w:r>
      <w:r w:rsidR="00234762" w:rsidRPr="00234762">
        <w:rPr>
          <w:rFonts w:ascii="Times New Roman" w:hAnsi="Times New Roman" w:cs="Times New Roman"/>
          <w:color w:val="222222"/>
          <w:sz w:val="20"/>
          <w:szCs w:val="20"/>
        </w:rPr>
        <w:t xml:space="preserve"> kg, 230.9</w:t>
      </w:r>
      <w:r w:rsidR="00CB55BC">
        <w:rPr>
          <w:rFonts w:ascii="Times New Roman" w:hAnsi="Times New Roman" w:cs="Times New Roman"/>
          <w:color w:val="222222"/>
          <w:sz w:val="20"/>
          <w:szCs w:val="20"/>
        </w:rPr>
        <w:t>9</w:t>
      </w:r>
      <w:r w:rsidR="00234762" w:rsidRPr="00234762">
        <w:rPr>
          <w:rFonts w:ascii="Times New Roman" w:hAnsi="Times New Roman" w:cs="Times New Roman"/>
          <w:color w:val="222222"/>
          <w:sz w:val="20"/>
          <w:szCs w:val="20"/>
        </w:rPr>
        <w:t xml:space="preserve"> ± 0.89</w:t>
      </w:r>
      <w:r w:rsidRPr="00234762">
        <w:rPr>
          <w:rFonts w:ascii="Times New Roman" w:hAnsi="Times New Roman" w:cs="Times New Roman"/>
          <w:color w:val="222222"/>
          <w:sz w:val="20"/>
          <w:szCs w:val="20"/>
        </w:rPr>
        <w:t xml:space="preserve"> kg and </w:t>
      </w:r>
      <w:r w:rsidR="00234762" w:rsidRPr="00234762">
        <w:rPr>
          <w:rFonts w:ascii="Times New Roman" w:hAnsi="Times New Roman" w:cs="Times New Roman"/>
          <w:color w:val="222222"/>
          <w:sz w:val="20"/>
          <w:szCs w:val="20"/>
        </w:rPr>
        <w:t>417</w:t>
      </w:r>
      <w:r w:rsidRPr="00234762">
        <w:rPr>
          <w:rFonts w:ascii="Times New Roman" w:hAnsi="Times New Roman" w:cs="Times New Roman"/>
          <w:color w:val="222222"/>
          <w:sz w:val="20"/>
          <w:szCs w:val="20"/>
        </w:rPr>
        <w:t>.</w:t>
      </w:r>
      <w:r w:rsidR="00234762" w:rsidRPr="00234762">
        <w:rPr>
          <w:rFonts w:ascii="Times New Roman" w:hAnsi="Times New Roman" w:cs="Times New Roman"/>
          <w:color w:val="222222"/>
          <w:sz w:val="20"/>
          <w:szCs w:val="20"/>
        </w:rPr>
        <w:t>51</w:t>
      </w:r>
      <w:r w:rsidRPr="00234762">
        <w:rPr>
          <w:rFonts w:ascii="Times New Roman" w:hAnsi="Times New Roman" w:cs="Times New Roman"/>
          <w:color w:val="222222"/>
          <w:sz w:val="20"/>
          <w:szCs w:val="20"/>
        </w:rPr>
        <w:t xml:space="preserve"> ± </w:t>
      </w:r>
      <w:r w:rsidR="00234762" w:rsidRPr="00234762">
        <w:rPr>
          <w:rFonts w:ascii="Times New Roman" w:hAnsi="Times New Roman" w:cs="Times New Roman"/>
          <w:color w:val="222222"/>
          <w:sz w:val="20"/>
          <w:szCs w:val="20"/>
        </w:rPr>
        <w:t>1.73</w:t>
      </w:r>
      <w:r w:rsidRPr="001B4B10">
        <w:rPr>
          <w:rFonts w:ascii="Times New Roman" w:hAnsi="Times New Roman" w:cs="Times New Roman"/>
          <w:color w:val="222222"/>
          <w:sz w:val="20"/>
          <w:szCs w:val="20"/>
        </w:rPr>
        <w:t xml:space="preserve"> days respectively. The effects of the province, calving year, lactation number, season and </w:t>
      </w:r>
      <w:r w:rsidR="005C4A92">
        <w:rPr>
          <w:rFonts w:ascii="Times New Roman" w:hAnsi="Times New Roman" w:cs="Times New Roman"/>
          <w:color w:val="222222"/>
          <w:sz w:val="20"/>
          <w:szCs w:val="20"/>
        </w:rPr>
        <w:t xml:space="preserve">calving </w:t>
      </w:r>
      <w:r w:rsidRPr="001B4B10">
        <w:rPr>
          <w:rFonts w:ascii="Times New Roman" w:hAnsi="Times New Roman" w:cs="Times New Roman"/>
          <w:color w:val="222222"/>
          <w:sz w:val="20"/>
          <w:szCs w:val="20"/>
        </w:rPr>
        <w:t>age on these characteristics were determined. Also effects of the province, calving year, lactatio</w:t>
      </w:r>
      <w:r w:rsidR="005C4A92">
        <w:rPr>
          <w:rFonts w:ascii="Times New Roman" w:hAnsi="Times New Roman" w:cs="Times New Roman"/>
          <w:color w:val="222222"/>
          <w:sz w:val="20"/>
          <w:szCs w:val="20"/>
        </w:rPr>
        <w:t xml:space="preserve">n number, season and calving age on LMY, effect of </w:t>
      </w:r>
      <w:r w:rsidR="005C4A92" w:rsidRPr="001B4B10">
        <w:rPr>
          <w:rFonts w:ascii="Times New Roman" w:hAnsi="Times New Roman" w:cs="Times New Roman"/>
          <w:color w:val="222222"/>
          <w:sz w:val="20"/>
          <w:szCs w:val="20"/>
        </w:rPr>
        <w:t>province, calving year</w:t>
      </w:r>
      <w:r w:rsidR="005C4A92">
        <w:rPr>
          <w:rFonts w:ascii="Times New Roman" w:hAnsi="Times New Roman" w:cs="Times New Roman"/>
          <w:color w:val="222222"/>
          <w:sz w:val="20"/>
          <w:szCs w:val="20"/>
        </w:rPr>
        <w:t xml:space="preserve"> and</w:t>
      </w:r>
      <w:r w:rsidR="005C4A92" w:rsidRPr="001B4B10">
        <w:rPr>
          <w:rFonts w:ascii="Times New Roman" w:hAnsi="Times New Roman" w:cs="Times New Roman"/>
          <w:color w:val="222222"/>
          <w:sz w:val="20"/>
          <w:szCs w:val="20"/>
        </w:rPr>
        <w:t xml:space="preserve"> </w:t>
      </w:r>
      <w:r w:rsidR="005C4A92">
        <w:rPr>
          <w:rFonts w:ascii="Times New Roman" w:hAnsi="Times New Roman" w:cs="Times New Roman"/>
          <w:color w:val="222222"/>
          <w:sz w:val="20"/>
          <w:szCs w:val="20"/>
        </w:rPr>
        <w:t>season on LL and</w:t>
      </w:r>
      <w:r w:rsidR="005C4A92" w:rsidRPr="001B4B10">
        <w:rPr>
          <w:rFonts w:ascii="Times New Roman" w:hAnsi="Times New Roman" w:cs="Times New Roman"/>
          <w:color w:val="222222"/>
          <w:sz w:val="20"/>
          <w:szCs w:val="20"/>
        </w:rPr>
        <w:t xml:space="preserve"> calving year, lactatio</w:t>
      </w:r>
      <w:r w:rsidR="005C4A92">
        <w:rPr>
          <w:rFonts w:ascii="Times New Roman" w:hAnsi="Times New Roman" w:cs="Times New Roman"/>
          <w:color w:val="222222"/>
          <w:sz w:val="20"/>
          <w:szCs w:val="20"/>
        </w:rPr>
        <w:t xml:space="preserve">n number and calving age on CI </w:t>
      </w:r>
      <w:r w:rsidRPr="001B4B10">
        <w:rPr>
          <w:rFonts w:ascii="Times New Roman" w:hAnsi="Times New Roman" w:cs="Times New Roman"/>
          <w:color w:val="222222"/>
          <w:sz w:val="20"/>
          <w:szCs w:val="20"/>
        </w:rPr>
        <w:t>were statistically significant (</w:t>
      </w:r>
      <w:r w:rsidRPr="005C4A92">
        <w:rPr>
          <w:rFonts w:ascii="Times New Roman" w:hAnsi="Times New Roman" w:cs="Times New Roman"/>
          <w:color w:val="222222"/>
          <w:sz w:val="20"/>
          <w:szCs w:val="20"/>
        </w:rPr>
        <w:t>p&lt;0.01</w:t>
      </w:r>
      <w:r w:rsidRPr="001B4B10">
        <w:rPr>
          <w:rFonts w:ascii="Times New Roman" w:hAnsi="Times New Roman" w:cs="Times New Roman"/>
          <w:color w:val="222222"/>
          <w:sz w:val="20"/>
          <w:szCs w:val="20"/>
        </w:rPr>
        <w:t>)</w:t>
      </w:r>
      <w:r w:rsidR="005C4A92">
        <w:rPr>
          <w:rFonts w:ascii="Times New Roman" w:hAnsi="Times New Roman" w:cs="Times New Roman"/>
          <w:color w:val="222222"/>
          <w:sz w:val="20"/>
          <w:szCs w:val="20"/>
        </w:rPr>
        <w:t xml:space="preserve">, </w:t>
      </w:r>
      <w:r w:rsidRPr="001B4B10">
        <w:rPr>
          <w:rFonts w:ascii="Times New Roman" w:hAnsi="Times New Roman" w:cs="Times New Roman"/>
          <w:color w:val="222222"/>
          <w:sz w:val="20"/>
          <w:szCs w:val="20"/>
        </w:rPr>
        <w:t>Phenotypic correlation were calculat</w:t>
      </w:r>
      <w:r>
        <w:rPr>
          <w:rFonts w:ascii="Times New Roman" w:hAnsi="Times New Roman" w:cs="Times New Roman"/>
          <w:color w:val="222222"/>
          <w:sz w:val="20"/>
          <w:szCs w:val="20"/>
        </w:rPr>
        <w:t>ed between LMY, LL and CI also.</w:t>
      </w:r>
    </w:p>
    <w:p w:rsidR="004906EC" w:rsidRDefault="004906EC" w:rsidP="007745B0">
      <w:pPr>
        <w:spacing w:after="0" w:line="0" w:lineRule="atLeast"/>
        <w:jc w:val="both"/>
        <w:rPr>
          <w:rFonts w:ascii="Times New Roman" w:eastAsia="MyriadPro-Regular" w:hAnsi="Times New Roman" w:cs="Times New Roman"/>
          <w:b/>
          <w:sz w:val="20"/>
          <w:szCs w:val="20"/>
        </w:rPr>
      </w:pPr>
    </w:p>
    <w:p w:rsidR="007745B0" w:rsidRPr="005C4A92" w:rsidRDefault="007745B0" w:rsidP="007745B0">
      <w:pPr>
        <w:spacing w:after="0" w:line="0" w:lineRule="atLeast"/>
        <w:jc w:val="both"/>
        <w:rPr>
          <w:rFonts w:ascii="Times New Roman" w:eastAsia="MyriadPro-Regular" w:hAnsi="Times New Roman" w:cs="Times New Roman"/>
          <w:sz w:val="20"/>
          <w:szCs w:val="20"/>
        </w:rPr>
      </w:pPr>
      <w:proofErr w:type="gramStart"/>
      <w:r w:rsidRPr="005C4A92">
        <w:rPr>
          <w:rFonts w:ascii="Times New Roman" w:eastAsia="MyriadPro-Regular" w:hAnsi="Times New Roman" w:cs="Times New Roman"/>
          <w:b/>
          <w:sz w:val="20"/>
          <w:szCs w:val="20"/>
        </w:rPr>
        <w:t>Table 1.</w:t>
      </w:r>
      <w:proofErr w:type="gramEnd"/>
      <w:r w:rsidRPr="005C4A92">
        <w:rPr>
          <w:rFonts w:ascii="Times New Roman" w:eastAsia="MyriadPro-Regular" w:hAnsi="Times New Roman" w:cs="Times New Roman"/>
          <w:sz w:val="20"/>
          <w:szCs w:val="20"/>
        </w:rPr>
        <w:t xml:space="preserve"> Characteristics of Anatolian water buffalo that determined </w:t>
      </w:r>
      <w:r w:rsidR="0043179F" w:rsidRPr="005C4A92">
        <w:rPr>
          <w:rFonts w:ascii="Times New Roman" w:eastAsia="MyriadPro-Regular" w:hAnsi="Times New Roman" w:cs="Times New Roman"/>
          <w:sz w:val="20"/>
          <w:szCs w:val="20"/>
        </w:rPr>
        <w:t xml:space="preserve">in Istanbul Turkey </w:t>
      </w:r>
    </w:p>
    <w:tbl>
      <w:tblPr>
        <w:tblW w:w="6600" w:type="dxa"/>
        <w:tblCellMar>
          <w:left w:w="70" w:type="dxa"/>
          <w:right w:w="70" w:type="dxa"/>
        </w:tblCellMar>
        <w:tblLook w:val="04A0" w:firstRow="1" w:lastRow="0" w:firstColumn="1" w:lastColumn="0" w:noHBand="0" w:noVBand="1"/>
      </w:tblPr>
      <w:tblGrid>
        <w:gridCol w:w="3476"/>
        <w:gridCol w:w="540"/>
        <w:gridCol w:w="617"/>
        <w:gridCol w:w="617"/>
        <w:gridCol w:w="1350"/>
      </w:tblGrid>
      <w:tr w:rsidR="009D272C" w:rsidRPr="005C4A92" w:rsidTr="00DE3327">
        <w:trPr>
          <w:trHeight w:val="300"/>
        </w:trPr>
        <w:tc>
          <w:tcPr>
            <w:tcW w:w="3476" w:type="dxa"/>
            <w:tcBorders>
              <w:top w:val="single" w:sz="4" w:space="0" w:color="auto"/>
              <w:bottom w:val="single" w:sz="4" w:space="0" w:color="auto"/>
            </w:tcBorders>
            <w:vAlign w:val="center"/>
            <w:hideMark/>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Yield Characteristics</w:t>
            </w:r>
          </w:p>
        </w:tc>
        <w:tc>
          <w:tcPr>
            <w:tcW w:w="540" w:type="dxa"/>
            <w:tcBorders>
              <w:top w:val="single" w:sz="4" w:space="0" w:color="auto"/>
              <w:bottom w:val="single" w:sz="4" w:space="0" w:color="auto"/>
            </w:tcBorders>
            <w:vAlign w:val="center"/>
            <w:hideMark/>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n</w:t>
            </w:r>
          </w:p>
        </w:tc>
        <w:tc>
          <w:tcPr>
            <w:tcW w:w="617" w:type="dxa"/>
            <w:tcBorders>
              <w:top w:val="single" w:sz="4" w:space="0" w:color="auto"/>
              <w:bottom w:val="single" w:sz="4" w:space="0" w:color="auto"/>
            </w:tcBorders>
            <w:vAlign w:val="center"/>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Min</w:t>
            </w:r>
          </w:p>
        </w:tc>
        <w:tc>
          <w:tcPr>
            <w:tcW w:w="617" w:type="dxa"/>
            <w:tcBorders>
              <w:top w:val="single" w:sz="4" w:space="0" w:color="auto"/>
              <w:bottom w:val="single" w:sz="4" w:space="0" w:color="auto"/>
            </w:tcBorders>
            <w:vAlign w:val="center"/>
            <w:hideMark/>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Max</w:t>
            </w:r>
          </w:p>
        </w:tc>
        <w:tc>
          <w:tcPr>
            <w:tcW w:w="1350" w:type="dxa"/>
            <w:tcBorders>
              <w:top w:val="single" w:sz="4" w:space="0" w:color="auto"/>
              <w:bottom w:val="single" w:sz="4" w:space="0" w:color="auto"/>
            </w:tcBorders>
            <w:vAlign w:val="center"/>
            <w:hideMark/>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hAnsi="Times New Roman" w:cs="Times New Roman"/>
                <w:position w:val="-14"/>
                <w:sz w:val="20"/>
                <w:szCs w:val="20"/>
              </w:rPr>
              <w:object w:dxaOrig="7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21.25pt" o:ole="" fillcolor="window">
                  <v:imagedata r:id="rId7" o:title=""/>
                </v:shape>
                <o:OLEObject Type="Embed" ProgID="Equation.3" ShapeID="_x0000_i1025" DrawAspect="Content" ObjectID="_1594198229" r:id="rId8"/>
              </w:object>
            </w:r>
          </w:p>
        </w:tc>
      </w:tr>
      <w:tr w:rsidR="009D272C" w:rsidRPr="005C4A92" w:rsidTr="00DE3327">
        <w:trPr>
          <w:trHeight w:val="300"/>
        </w:trPr>
        <w:tc>
          <w:tcPr>
            <w:tcW w:w="3476" w:type="dxa"/>
            <w:tcBorders>
              <w:top w:val="single" w:sz="4" w:space="0" w:color="auto"/>
            </w:tcBorders>
            <w:vAlign w:val="center"/>
            <w:hideMark/>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 xml:space="preserve">Lactation </w:t>
            </w:r>
            <w:proofErr w:type="spellStart"/>
            <w:r w:rsidRPr="005C4A92">
              <w:rPr>
                <w:rFonts w:ascii="Times New Roman" w:eastAsia="Times New Roman" w:hAnsi="Times New Roman" w:cs="Times New Roman"/>
                <w:sz w:val="20"/>
                <w:szCs w:val="20"/>
              </w:rPr>
              <w:t>Lenght</w:t>
            </w:r>
            <w:proofErr w:type="spellEnd"/>
            <w:r w:rsidRPr="005C4A92">
              <w:rPr>
                <w:rFonts w:ascii="Times New Roman" w:eastAsia="Times New Roman" w:hAnsi="Times New Roman" w:cs="Times New Roman"/>
                <w:sz w:val="20"/>
                <w:szCs w:val="20"/>
              </w:rPr>
              <w:t>, day</w:t>
            </w:r>
          </w:p>
        </w:tc>
        <w:tc>
          <w:tcPr>
            <w:tcW w:w="540" w:type="dxa"/>
            <w:tcBorders>
              <w:top w:val="single" w:sz="4" w:space="0" w:color="auto"/>
            </w:tcBorders>
            <w:vAlign w:val="center"/>
          </w:tcPr>
          <w:p w:rsidR="009D272C" w:rsidRPr="005C4A92" w:rsidRDefault="009D272C" w:rsidP="00CB55B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384</w:t>
            </w:r>
            <w:r w:rsidR="00CB55BC" w:rsidRPr="005C4A92">
              <w:rPr>
                <w:rFonts w:ascii="Times New Roman" w:eastAsia="Times New Roman" w:hAnsi="Times New Roman" w:cs="Times New Roman"/>
                <w:sz w:val="20"/>
                <w:szCs w:val="20"/>
              </w:rPr>
              <w:t>3</w:t>
            </w:r>
          </w:p>
        </w:tc>
        <w:tc>
          <w:tcPr>
            <w:tcW w:w="617" w:type="dxa"/>
            <w:tcBorders>
              <w:top w:val="single" w:sz="4" w:space="0" w:color="auto"/>
            </w:tcBorders>
            <w:vAlign w:val="center"/>
          </w:tcPr>
          <w:p w:rsidR="009D272C" w:rsidRPr="005C4A92" w:rsidRDefault="00CB55B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120</w:t>
            </w:r>
          </w:p>
        </w:tc>
        <w:tc>
          <w:tcPr>
            <w:tcW w:w="617" w:type="dxa"/>
            <w:tcBorders>
              <w:top w:val="single" w:sz="4" w:space="0" w:color="auto"/>
            </w:tcBorders>
            <w:vAlign w:val="center"/>
          </w:tcPr>
          <w:p w:rsidR="009D272C" w:rsidRPr="005C4A92" w:rsidRDefault="00CB55B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397</w:t>
            </w:r>
          </w:p>
        </w:tc>
        <w:tc>
          <w:tcPr>
            <w:tcW w:w="1350" w:type="dxa"/>
            <w:tcBorders>
              <w:top w:val="single" w:sz="4" w:space="0" w:color="auto"/>
            </w:tcBorders>
            <w:vAlign w:val="center"/>
          </w:tcPr>
          <w:p w:rsidR="009D272C" w:rsidRPr="005C4A92" w:rsidRDefault="00CB55BC" w:rsidP="009D272C">
            <w:pPr>
              <w:spacing w:after="0" w:line="0" w:lineRule="atLeast"/>
              <w:rPr>
                <w:rFonts w:ascii="Times New Roman" w:eastAsia="Times New Roman" w:hAnsi="Times New Roman" w:cs="Times New Roman"/>
                <w:sz w:val="20"/>
                <w:szCs w:val="20"/>
              </w:rPr>
            </w:pPr>
            <w:r w:rsidRPr="005C4A92">
              <w:rPr>
                <w:rFonts w:ascii="Times New Roman" w:hAnsi="Times New Roman" w:cs="Times New Roman"/>
                <w:color w:val="222222"/>
                <w:sz w:val="20"/>
                <w:szCs w:val="20"/>
              </w:rPr>
              <w:t>230</w:t>
            </w:r>
            <w:r w:rsidR="00CB3CD1">
              <w:rPr>
                <w:rFonts w:ascii="Times New Roman" w:hAnsi="Times New Roman" w:cs="Times New Roman"/>
                <w:color w:val="222222"/>
                <w:sz w:val="20"/>
                <w:szCs w:val="20"/>
              </w:rPr>
              <w:t>.</w:t>
            </w:r>
            <w:r w:rsidRPr="005C4A92">
              <w:rPr>
                <w:rFonts w:ascii="Times New Roman" w:hAnsi="Times New Roman" w:cs="Times New Roman"/>
                <w:color w:val="222222"/>
                <w:sz w:val="20"/>
                <w:szCs w:val="20"/>
              </w:rPr>
              <w:t>99 ± 0</w:t>
            </w:r>
            <w:r w:rsidR="00CB3CD1">
              <w:rPr>
                <w:rFonts w:ascii="Times New Roman" w:hAnsi="Times New Roman" w:cs="Times New Roman"/>
                <w:color w:val="222222"/>
                <w:sz w:val="20"/>
                <w:szCs w:val="20"/>
              </w:rPr>
              <w:t>.</w:t>
            </w:r>
            <w:r w:rsidRPr="005C4A92">
              <w:rPr>
                <w:rFonts w:ascii="Times New Roman" w:hAnsi="Times New Roman" w:cs="Times New Roman"/>
                <w:color w:val="222222"/>
                <w:sz w:val="20"/>
                <w:szCs w:val="20"/>
              </w:rPr>
              <w:t>89</w:t>
            </w:r>
          </w:p>
        </w:tc>
      </w:tr>
      <w:tr w:rsidR="009D272C" w:rsidRPr="005C4A92" w:rsidTr="00DE3327">
        <w:trPr>
          <w:trHeight w:val="300"/>
        </w:trPr>
        <w:tc>
          <w:tcPr>
            <w:tcW w:w="3476" w:type="dxa"/>
            <w:vAlign w:val="center"/>
            <w:hideMark/>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Lactation Milk Yield, kg</w:t>
            </w:r>
          </w:p>
        </w:tc>
        <w:tc>
          <w:tcPr>
            <w:tcW w:w="540" w:type="dxa"/>
            <w:vAlign w:val="center"/>
          </w:tcPr>
          <w:p w:rsidR="009D272C" w:rsidRPr="005C4A92" w:rsidRDefault="00CB55B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3843</w:t>
            </w:r>
          </w:p>
        </w:tc>
        <w:tc>
          <w:tcPr>
            <w:tcW w:w="617" w:type="dxa"/>
            <w:vAlign w:val="center"/>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402</w:t>
            </w:r>
          </w:p>
        </w:tc>
        <w:tc>
          <w:tcPr>
            <w:tcW w:w="617" w:type="dxa"/>
            <w:vAlign w:val="center"/>
          </w:tcPr>
          <w:p w:rsidR="009D272C" w:rsidRPr="005C4A92" w:rsidRDefault="00CB55B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3155</w:t>
            </w:r>
          </w:p>
        </w:tc>
        <w:tc>
          <w:tcPr>
            <w:tcW w:w="1350" w:type="dxa"/>
            <w:vAlign w:val="center"/>
          </w:tcPr>
          <w:p w:rsidR="009D272C" w:rsidRPr="005C4A92" w:rsidRDefault="00CB55B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 xml:space="preserve">1223 </w:t>
            </w:r>
            <w:r w:rsidRPr="005C4A92">
              <w:rPr>
                <w:rFonts w:ascii="Times New Roman" w:hAnsi="Times New Roman" w:cs="Times New Roman"/>
                <w:color w:val="222222"/>
                <w:sz w:val="20"/>
                <w:szCs w:val="20"/>
              </w:rPr>
              <w:t>± 6</w:t>
            </w:r>
            <w:r w:rsidR="00CB3CD1">
              <w:rPr>
                <w:rFonts w:ascii="Times New Roman" w:hAnsi="Times New Roman" w:cs="Times New Roman"/>
                <w:color w:val="222222"/>
                <w:sz w:val="20"/>
                <w:szCs w:val="20"/>
              </w:rPr>
              <w:t>.</w:t>
            </w:r>
            <w:r w:rsidRPr="005C4A92">
              <w:rPr>
                <w:rFonts w:ascii="Times New Roman" w:hAnsi="Times New Roman" w:cs="Times New Roman"/>
                <w:color w:val="222222"/>
                <w:sz w:val="20"/>
                <w:szCs w:val="20"/>
              </w:rPr>
              <w:t>83</w:t>
            </w:r>
          </w:p>
        </w:tc>
      </w:tr>
      <w:tr w:rsidR="009D272C" w:rsidRPr="005C4A92" w:rsidTr="00DE3327">
        <w:trPr>
          <w:trHeight w:val="300"/>
        </w:trPr>
        <w:tc>
          <w:tcPr>
            <w:tcW w:w="3476" w:type="dxa"/>
            <w:tcBorders>
              <w:bottom w:val="single" w:sz="4" w:space="0" w:color="auto"/>
            </w:tcBorders>
            <w:vAlign w:val="center"/>
            <w:hideMark/>
          </w:tcPr>
          <w:p w:rsidR="009D272C" w:rsidRPr="005C4A92" w:rsidRDefault="009D272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Calving Interval, day</w:t>
            </w:r>
          </w:p>
        </w:tc>
        <w:tc>
          <w:tcPr>
            <w:tcW w:w="540" w:type="dxa"/>
            <w:tcBorders>
              <w:bottom w:val="single" w:sz="4" w:space="0" w:color="auto"/>
            </w:tcBorders>
            <w:vAlign w:val="center"/>
            <w:hideMark/>
          </w:tcPr>
          <w:p w:rsidR="009D272C" w:rsidRPr="005C4A92" w:rsidRDefault="009D272C" w:rsidP="00CB55BC">
            <w:pPr>
              <w:spacing w:after="0" w:line="0" w:lineRule="atLeast"/>
              <w:rPr>
                <w:rFonts w:ascii="Times New Roman" w:hAnsi="Times New Roman" w:cs="Times New Roman"/>
                <w:sz w:val="20"/>
                <w:szCs w:val="20"/>
              </w:rPr>
            </w:pPr>
            <w:r w:rsidRPr="005C4A92">
              <w:rPr>
                <w:rFonts w:ascii="Times New Roman" w:hAnsi="Times New Roman" w:cs="Times New Roman"/>
                <w:sz w:val="20"/>
                <w:szCs w:val="20"/>
              </w:rPr>
              <w:t>22</w:t>
            </w:r>
            <w:r w:rsidR="00CB55BC" w:rsidRPr="005C4A92">
              <w:rPr>
                <w:rFonts w:ascii="Times New Roman" w:hAnsi="Times New Roman" w:cs="Times New Roman"/>
                <w:sz w:val="20"/>
                <w:szCs w:val="20"/>
              </w:rPr>
              <w:t>39</w:t>
            </w:r>
          </w:p>
        </w:tc>
        <w:tc>
          <w:tcPr>
            <w:tcW w:w="617" w:type="dxa"/>
            <w:tcBorders>
              <w:bottom w:val="single" w:sz="4" w:space="0" w:color="auto"/>
            </w:tcBorders>
            <w:vAlign w:val="center"/>
          </w:tcPr>
          <w:p w:rsidR="009D272C" w:rsidRPr="005C4A92" w:rsidRDefault="00CB55BC" w:rsidP="009D272C">
            <w:pPr>
              <w:spacing w:after="0" w:line="0" w:lineRule="atLeast"/>
              <w:rPr>
                <w:rFonts w:ascii="Times New Roman" w:hAnsi="Times New Roman" w:cs="Times New Roman"/>
                <w:sz w:val="20"/>
                <w:szCs w:val="20"/>
              </w:rPr>
            </w:pPr>
            <w:r w:rsidRPr="005C4A92">
              <w:rPr>
                <w:rFonts w:ascii="Times New Roman" w:hAnsi="Times New Roman" w:cs="Times New Roman"/>
                <w:sz w:val="20"/>
                <w:szCs w:val="20"/>
              </w:rPr>
              <w:t>300</w:t>
            </w:r>
          </w:p>
        </w:tc>
        <w:tc>
          <w:tcPr>
            <w:tcW w:w="617" w:type="dxa"/>
            <w:tcBorders>
              <w:bottom w:val="single" w:sz="4" w:space="0" w:color="auto"/>
            </w:tcBorders>
            <w:vAlign w:val="center"/>
          </w:tcPr>
          <w:p w:rsidR="009D272C" w:rsidRPr="005C4A92" w:rsidRDefault="00CB55BC" w:rsidP="009D272C">
            <w:pPr>
              <w:spacing w:after="0" w:line="0" w:lineRule="atLeast"/>
              <w:rPr>
                <w:rFonts w:ascii="Times New Roman" w:hAnsi="Times New Roman" w:cs="Times New Roman"/>
                <w:sz w:val="20"/>
                <w:szCs w:val="20"/>
              </w:rPr>
            </w:pPr>
            <w:r w:rsidRPr="005C4A92">
              <w:rPr>
                <w:rFonts w:ascii="Times New Roman" w:hAnsi="Times New Roman" w:cs="Times New Roman"/>
                <w:sz w:val="20"/>
                <w:szCs w:val="20"/>
              </w:rPr>
              <w:t>700</w:t>
            </w:r>
          </w:p>
        </w:tc>
        <w:tc>
          <w:tcPr>
            <w:tcW w:w="1350" w:type="dxa"/>
            <w:tcBorders>
              <w:bottom w:val="single" w:sz="4" w:space="0" w:color="auto"/>
            </w:tcBorders>
            <w:vAlign w:val="center"/>
          </w:tcPr>
          <w:p w:rsidR="00CB55BC" w:rsidRPr="005C4A92" w:rsidRDefault="00CB55BC" w:rsidP="009D272C">
            <w:pPr>
              <w:spacing w:after="0" w:line="0" w:lineRule="atLeast"/>
              <w:rPr>
                <w:rFonts w:ascii="Times New Roman" w:eastAsia="Times New Roman" w:hAnsi="Times New Roman" w:cs="Times New Roman"/>
                <w:sz w:val="20"/>
                <w:szCs w:val="20"/>
              </w:rPr>
            </w:pPr>
            <w:r w:rsidRPr="005C4A92">
              <w:rPr>
                <w:rFonts w:ascii="Times New Roman" w:eastAsia="Times New Roman" w:hAnsi="Times New Roman" w:cs="Times New Roman"/>
                <w:sz w:val="20"/>
                <w:szCs w:val="20"/>
              </w:rPr>
              <w:t xml:space="preserve">417 </w:t>
            </w:r>
            <w:r w:rsidRPr="005C4A92">
              <w:rPr>
                <w:rFonts w:ascii="Times New Roman" w:hAnsi="Times New Roman" w:cs="Times New Roman"/>
                <w:color w:val="222222"/>
                <w:sz w:val="20"/>
                <w:szCs w:val="20"/>
              </w:rPr>
              <w:t>± 1</w:t>
            </w:r>
            <w:r w:rsidR="00CB3CD1">
              <w:rPr>
                <w:rFonts w:ascii="Times New Roman" w:hAnsi="Times New Roman" w:cs="Times New Roman"/>
                <w:color w:val="222222"/>
                <w:sz w:val="20"/>
                <w:szCs w:val="20"/>
              </w:rPr>
              <w:t>.</w:t>
            </w:r>
            <w:r w:rsidRPr="005C4A92">
              <w:rPr>
                <w:rFonts w:ascii="Times New Roman" w:hAnsi="Times New Roman" w:cs="Times New Roman"/>
                <w:color w:val="222222"/>
                <w:sz w:val="20"/>
                <w:szCs w:val="20"/>
              </w:rPr>
              <w:t>73</w:t>
            </w:r>
          </w:p>
        </w:tc>
      </w:tr>
    </w:tbl>
    <w:p w:rsidR="007745B0" w:rsidRDefault="007745B0" w:rsidP="007745B0">
      <w:pPr>
        <w:spacing w:after="0" w:line="0" w:lineRule="atLeast"/>
        <w:jc w:val="both"/>
        <w:rPr>
          <w:rFonts w:ascii="Times New Roman" w:hAnsi="Times New Roman" w:cs="Times New Roman"/>
          <w:sz w:val="20"/>
          <w:szCs w:val="20"/>
        </w:rPr>
      </w:pPr>
    </w:p>
    <w:p w:rsidR="00CB3CD1" w:rsidRDefault="00CB3CD1" w:rsidP="00CB3CD1">
      <w:pPr>
        <w:spacing w:after="0" w:line="0" w:lineRule="atLeast"/>
        <w:jc w:val="both"/>
        <w:rPr>
          <w:rFonts w:ascii="Times New Roman" w:hAnsi="Times New Roman" w:cs="Times New Roman"/>
          <w:sz w:val="20"/>
          <w:szCs w:val="20"/>
        </w:rPr>
      </w:pPr>
      <w:proofErr w:type="gramStart"/>
      <w:r w:rsidRPr="007745B0">
        <w:rPr>
          <w:rFonts w:ascii="Times New Roman" w:hAnsi="Times New Roman" w:cs="Times New Roman"/>
          <w:b/>
          <w:sz w:val="20"/>
          <w:szCs w:val="20"/>
        </w:rPr>
        <w:t>Table 2.</w:t>
      </w:r>
      <w:proofErr w:type="gramEnd"/>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Descriptive statistics and</w:t>
      </w:r>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significance</w:t>
      </w:r>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 xml:space="preserve">test results for values </w:t>
      </w:r>
      <w:proofErr w:type="gramStart"/>
      <w:r w:rsidRPr="007745B0">
        <w:rPr>
          <w:rStyle w:val="hps"/>
          <w:rFonts w:ascii="Times New Roman" w:hAnsi="Times New Roman" w:cs="Times New Roman"/>
          <w:sz w:val="20"/>
          <w:szCs w:val="20"/>
        </w:rPr>
        <w:t xml:space="preserve">of </w:t>
      </w:r>
      <w:r>
        <w:rPr>
          <w:rStyle w:val="hps"/>
          <w:rFonts w:ascii="Times New Roman" w:hAnsi="Times New Roman" w:cs="Times New Roman"/>
          <w:sz w:val="20"/>
          <w:szCs w:val="20"/>
        </w:rPr>
        <w:t xml:space="preserve"> </w:t>
      </w:r>
      <w:r w:rsidRPr="001B4B10">
        <w:rPr>
          <w:rFonts w:ascii="Times New Roman" w:hAnsi="Times New Roman" w:cs="Times New Roman"/>
          <w:color w:val="222222"/>
          <w:sz w:val="20"/>
          <w:szCs w:val="20"/>
        </w:rPr>
        <w:t>lactation</w:t>
      </w:r>
      <w:proofErr w:type="gramEnd"/>
      <w:r w:rsidRPr="001B4B10">
        <w:rPr>
          <w:rFonts w:ascii="Times New Roman" w:hAnsi="Times New Roman" w:cs="Times New Roman"/>
          <w:color w:val="222222"/>
          <w:sz w:val="20"/>
          <w:szCs w:val="20"/>
        </w:rPr>
        <w:t xml:space="preserve"> milk yield (LMY), lactation length (LL) and calving interval (CI) </w:t>
      </w:r>
      <w:r w:rsidRPr="007745B0">
        <w:rPr>
          <w:rFonts w:ascii="Times New Roman" w:hAnsi="Times New Roman" w:cs="Times New Roman"/>
          <w:sz w:val="20"/>
          <w:szCs w:val="20"/>
        </w:rPr>
        <w:t xml:space="preserve">according to </w:t>
      </w:r>
      <w:r w:rsidRPr="001B4B10">
        <w:rPr>
          <w:rFonts w:ascii="Times New Roman" w:hAnsi="Times New Roman" w:cs="Times New Roman"/>
          <w:color w:val="222222"/>
          <w:sz w:val="20"/>
          <w:szCs w:val="20"/>
        </w:rPr>
        <w:t>the province, calving year, lactatio</w:t>
      </w:r>
      <w:r>
        <w:rPr>
          <w:rFonts w:ascii="Times New Roman" w:hAnsi="Times New Roman" w:cs="Times New Roman"/>
          <w:color w:val="222222"/>
          <w:sz w:val="20"/>
          <w:szCs w:val="20"/>
        </w:rPr>
        <w:t>n number, season and calving age</w:t>
      </w:r>
      <w:r w:rsidRPr="007745B0">
        <w:rPr>
          <w:rFonts w:ascii="Times New Roman" w:hAnsi="Times New Roman" w:cs="Times New Roman"/>
          <w:sz w:val="20"/>
          <w:szCs w:val="20"/>
        </w:rPr>
        <w:t xml:space="preserve">. </w:t>
      </w:r>
    </w:p>
    <w:p w:rsidR="00CB3CD1" w:rsidRPr="007745B0" w:rsidRDefault="00CB3CD1" w:rsidP="00CB3CD1">
      <w:pPr>
        <w:spacing w:after="0" w:line="0" w:lineRule="atLeast"/>
        <w:jc w:val="both"/>
        <w:rPr>
          <w:rFonts w:ascii="Times New Roman" w:hAnsi="Times New Roman" w:cs="Times New Roman"/>
          <w:sz w:val="20"/>
          <w:szCs w:val="20"/>
        </w:rPr>
      </w:pPr>
    </w:p>
    <w:tbl>
      <w:tblPr>
        <w:tblW w:w="0" w:type="auto"/>
        <w:tblCellMar>
          <w:left w:w="70" w:type="dxa"/>
          <w:right w:w="70" w:type="dxa"/>
        </w:tblCellMar>
        <w:tblLook w:val="04A0" w:firstRow="1" w:lastRow="0" w:firstColumn="1" w:lastColumn="0" w:noHBand="0" w:noVBand="1"/>
      </w:tblPr>
      <w:tblGrid>
        <w:gridCol w:w="1557"/>
        <w:gridCol w:w="540"/>
        <w:gridCol w:w="813"/>
        <w:gridCol w:w="507"/>
        <w:gridCol w:w="540"/>
        <w:gridCol w:w="813"/>
        <w:gridCol w:w="555"/>
        <w:gridCol w:w="540"/>
        <w:gridCol w:w="813"/>
        <w:gridCol w:w="590"/>
      </w:tblGrid>
      <w:tr w:rsidR="00CB3CD1" w:rsidRPr="00CB3CD1" w:rsidTr="00CB3CD1">
        <w:trPr>
          <w:trHeight w:val="406"/>
        </w:trPr>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hAnsi="Times New Roman" w:cs="Times New Roman"/>
                <w:sz w:val="20"/>
                <w:szCs w:val="20"/>
              </w:rPr>
            </w:pP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hAnsi="Times New Roman" w:cs="Times New Roman"/>
                <w:sz w:val="20"/>
                <w:szCs w:val="20"/>
              </w:rPr>
            </w:pP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LMY</w:t>
            </w: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eastAsia="Times New Roman" w:hAnsi="Times New Roman" w:cs="Times New Roman"/>
                <w:sz w:val="20"/>
                <w:szCs w:val="20"/>
              </w:rPr>
              <w:t>LL</w:t>
            </w: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CI</w: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p>
        </w:tc>
      </w:tr>
      <w:tr w:rsidR="00CB3CD1" w:rsidRPr="00CB3CD1" w:rsidTr="00CB3CD1">
        <w:trPr>
          <w:trHeight w:val="315"/>
        </w:trPr>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Province</w:t>
            </w: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n</w:t>
            </w: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position w:val="-10"/>
                <w:sz w:val="20"/>
                <w:szCs w:val="20"/>
              </w:rPr>
              <w:object w:dxaOrig="280" w:dyaOrig="320">
                <v:shape id="_x0000_i1026" type="#_x0000_t75" style="width:15.4pt;height:17.05pt" o:ole="">
                  <v:imagedata r:id="rId9" o:title=""/>
                </v:shape>
                <o:OLEObject Type="Embed" ProgID="Equation.DSMT4" ShapeID="_x0000_i1026" DrawAspect="Content" ObjectID="_1594198230" r:id="rId10"/>
              </w:object>
            </w: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hAnsi="Times New Roman" w:cs="Times New Roman"/>
                <w:position w:val="-10"/>
                <w:sz w:val="20"/>
                <w:szCs w:val="20"/>
              </w:rPr>
              <w:object w:dxaOrig="320" w:dyaOrig="380">
                <v:shape id="_x0000_i1027" type="#_x0000_t75" style="width:18.3pt;height:20.4pt" o:ole="">
                  <v:imagedata r:id="rId11" o:title=""/>
                </v:shape>
                <o:OLEObject Type="Embed" ProgID="Equation.DSMT4" ShapeID="_x0000_i1027" DrawAspect="Content" ObjectID="_1594198231" r:id="rId12"/>
              </w:objec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n</w:t>
            </w: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position w:val="-10"/>
                <w:sz w:val="20"/>
                <w:szCs w:val="20"/>
              </w:rPr>
              <w:object w:dxaOrig="280" w:dyaOrig="320">
                <v:shape id="_x0000_i1028" type="#_x0000_t75" style="width:15.4pt;height:17.05pt" o:ole="">
                  <v:imagedata r:id="rId9" o:title=""/>
                </v:shape>
                <o:OLEObject Type="Embed" ProgID="Equation.DSMT4" ShapeID="_x0000_i1028" DrawAspect="Content" ObjectID="_1594198232" r:id="rId13"/>
              </w:object>
            </w:r>
          </w:p>
        </w:tc>
        <w:tc>
          <w:tcPr>
            <w:tcW w:w="0" w:type="auto"/>
            <w:tcBorders>
              <w:top w:val="single" w:sz="4" w:space="0" w:color="auto"/>
              <w:bottom w:val="single" w:sz="4" w:space="0" w:color="auto"/>
            </w:tcBorders>
            <w:vAlign w:val="center"/>
            <w:hideMark/>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hAnsi="Times New Roman" w:cs="Times New Roman"/>
                <w:position w:val="-10"/>
                <w:sz w:val="20"/>
                <w:szCs w:val="20"/>
              </w:rPr>
              <w:object w:dxaOrig="320" w:dyaOrig="380">
                <v:shape id="_x0000_i1029" type="#_x0000_t75" style="width:18.3pt;height:20.4pt" o:ole="">
                  <v:imagedata r:id="rId11" o:title=""/>
                </v:shape>
                <o:OLEObject Type="Embed" ProgID="Equation.DSMT4" ShapeID="_x0000_i1029" DrawAspect="Content" ObjectID="_1594198233" r:id="rId14"/>
              </w:objec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n</w: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position w:val="-10"/>
                <w:sz w:val="20"/>
                <w:szCs w:val="20"/>
              </w:rPr>
              <w:object w:dxaOrig="280" w:dyaOrig="320">
                <v:shape id="_x0000_i1030" type="#_x0000_t75" style="width:15.4pt;height:17.05pt" o:ole="">
                  <v:imagedata r:id="rId9" o:title=""/>
                </v:shape>
                <o:OLEObject Type="Embed" ProgID="Equation.DSMT4" ShapeID="_x0000_i1030" DrawAspect="Content" ObjectID="_1594198234" r:id="rId15"/>
              </w:objec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hAnsi="Times New Roman" w:cs="Times New Roman"/>
                <w:position w:val="-10"/>
                <w:sz w:val="20"/>
                <w:szCs w:val="20"/>
              </w:rPr>
              <w:object w:dxaOrig="320" w:dyaOrig="380">
                <v:shape id="_x0000_i1031" type="#_x0000_t75" style="width:18.3pt;height:20.4pt" o:ole="">
                  <v:imagedata r:id="rId11" o:title=""/>
                </v:shape>
                <o:OLEObject Type="Embed" ProgID="Equation.DSMT4" ShapeID="_x0000_i1031" DrawAspect="Content" ObjectID="_1594198235" r:id="rId16"/>
              </w:object>
            </w:r>
          </w:p>
        </w:tc>
      </w:tr>
      <w:tr w:rsidR="00CB3CD1" w:rsidRPr="00CB3CD1" w:rsidTr="00CB3CD1">
        <w:trPr>
          <w:trHeight w:val="525"/>
        </w:trPr>
        <w:tc>
          <w:tcPr>
            <w:tcW w:w="0" w:type="auto"/>
            <w:tcBorders>
              <w:top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roofErr w:type="spellStart"/>
            <w:r w:rsidRPr="00CB3CD1">
              <w:rPr>
                <w:rFonts w:ascii="Times New Roman" w:hAnsi="Times New Roman" w:cs="Times New Roman"/>
                <w:sz w:val="20"/>
                <w:szCs w:val="20"/>
              </w:rPr>
              <w:t>Arnavutköy</w:t>
            </w:r>
            <w:proofErr w:type="spellEnd"/>
          </w:p>
        </w:tc>
        <w:tc>
          <w:tcPr>
            <w:tcW w:w="0" w:type="auto"/>
            <w:tcBorders>
              <w:top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1207</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1193</w:t>
            </w:r>
            <w:r>
              <w:rPr>
                <w:rFonts w:ascii="Times New Roman" w:hAnsi="Times New Roman" w:cs="Times New Roman"/>
                <w:sz w:val="20"/>
                <w:szCs w:val="20"/>
              </w:rPr>
              <w:t>.</w:t>
            </w:r>
            <w:r w:rsidRPr="00CB3CD1">
              <w:rPr>
                <w:rFonts w:ascii="Times New Roman" w:hAnsi="Times New Roman" w:cs="Times New Roman"/>
                <w:sz w:val="20"/>
                <w:szCs w:val="20"/>
              </w:rPr>
              <w:t>3</w:t>
            </w:r>
            <w:r w:rsidRPr="00CB3CD1">
              <w:rPr>
                <w:rFonts w:ascii="Times New Roman" w:hAnsi="Times New Roman" w:cs="Times New Roman"/>
                <w:sz w:val="20"/>
                <w:szCs w:val="20"/>
                <w:vertAlign w:val="superscript"/>
              </w:rPr>
              <w:t>b</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w:t>
            </w:r>
            <w:r>
              <w:rPr>
                <w:rFonts w:ascii="Times New Roman" w:hAnsi="Times New Roman" w:cs="Times New Roman"/>
                <w:sz w:val="20"/>
                <w:szCs w:val="20"/>
              </w:rPr>
              <w:t>.</w:t>
            </w:r>
            <w:r w:rsidRPr="00CB3CD1">
              <w:rPr>
                <w:rFonts w:ascii="Times New Roman" w:hAnsi="Times New Roman" w:cs="Times New Roman"/>
                <w:sz w:val="20"/>
                <w:szCs w:val="20"/>
              </w:rPr>
              <w:t>3</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1207</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236</w:t>
            </w:r>
            <w:r>
              <w:rPr>
                <w:rFonts w:ascii="Times New Roman" w:hAnsi="Times New Roman" w:cs="Times New Roman"/>
                <w:sz w:val="20"/>
                <w:szCs w:val="20"/>
              </w:rPr>
              <w:t>.</w:t>
            </w:r>
            <w:r w:rsidRPr="00CB3CD1">
              <w:rPr>
                <w:rFonts w:ascii="Times New Roman" w:hAnsi="Times New Roman" w:cs="Times New Roman"/>
                <w:sz w:val="20"/>
                <w:szCs w:val="20"/>
              </w:rPr>
              <w:t>42</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51</w:t>
            </w:r>
            <w:r w:rsidRPr="00CB3CD1">
              <w:rPr>
                <w:rFonts w:ascii="Times New Roman" w:hAnsi="Times New Roman" w:cs="Times New Roman"/>
                <w:sz w:val="20"/>
                <w:szCs w:val="20"/>
                <w:vertAlign w:val="superscript"/>
              </w:rPr>
              <w:t>a</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661</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421</w:t>
            </w:r>
            <w:r>
              <w:rPr>
                <w:rFonts w:ascii="Times New Roman" w:hAnsi="Times New Roman" w:cs="Times New Roman"/>
                <w:sz w:val="20"/>
                <w:szCs w:val="20"/>
              </w:rPr>
              <w:t>.</w:t>
            </w:r>
            <w:r w:rsidRPr="00CB3CD1">
              <w:rPr>
                <w:rFonts w:ascii="Times New Roman" w:hAnsi="Times New Roman" w:cs="Times New Roman"/>
                <w:sz w:val="20"/>
                <w:szCs w:val="20"/>
              </w:rPr>
              <w:t>77</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w:t>
            </w:r>
            <w:r>
              <w:rPr>
                <w:rFonts w:ascii="Times New Roman" w:hAnsi="Times New Roman" w:cs="Times New Roman"/>
                <w:sz w:val="20"/>
                <w:szCs w:val="20"/>
              </w:rPr>
              <w:t>.</w:t>
            </w:r>
            <w:r w:rsidRPr="00CB3CD1">
              <w:rPr>
                <w:rFonts w:ascii="Times New Roman" w:hAnsi="Times New Roman" w:cs="Times New Roman"/>
                <w:sz w:val="20"/>
                <w:szCs w:val="20"/>
              </w:rPr>
              <w:t>39</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roofErr w:type="spellStart"/>
            <w:r w:rsidRPr="00CB3CD1">
              <w:rPr>
                <w:rFonts w:ascii="Times New Roman" w:hAnsi="Times New Roman" w:cs="Times New Roman"/>
                <w:sz w:val="20"/>
                <w:szCs w:val="20"/>
              </w:rPr>
              <w:t>Çatalca</w:t>
            </w:r>
            <w:proofErr w:type="spellEnd"/>
          </w:p>
        </w:tc>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1481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1194</w:t>
            </w:r>
            <w:r>
              <w:rPr>
                <w:rFonts w:ascii="Times New Roman" w:hAnsi="Times New Roman" w:cs="Times New Roman"/>
                <w:sz w:val="20"/>
                <w:szCs w:val="20"/>
              </w:rPr>
              <w:t>.</w:t>
            </w:r>
            <w:r w:rsidRPr="00CB3CD1">
              <w:rPr>
                <w:rFonts w:ascii="Times New Roman" w:hAnsi="Times New Roman" w:cs="Times New Roman"/>
                <w:sz w:val="20"/>
                <w:szCs w:val="20"/>
              </w:rPr>
              <w:t>2</w:t>
            </w:r>
            <w:r w:rsidRPr="00CB3CD1">
              <w:rPr>
                <w:rFonts w:ascii="Times New Roman" w:hAnsi="Times New Roman" w:cs="Times New Roman"/>
                <w:sz w:val="20"/>
                <w:szCs w:val="20"/>
                <w:vertAlign w:val="superscript"/>
              </w:rPr>
              <w:t>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10</w:t>
            </w:r>
            <w:r>
              <w:rPr>
                <w:rFonts w:ascii="Times New Roman" w:hAnsi="Times New Roman" w:cs="Times New Roman"/>
                <w:sz w:val="20"/>
                <w:szCs w:val="20"/>
              </w:rPr>
              <w:t>.</w:t>
            </w:r>
            <w:r w:rsidRPr="00CB3CD1">
              <w:rPr>
                <w:rFonts w:ascii="Times New Roman" w:hAnsi="Times New Roman" w:cs="Times New Roman"/>
                <w:sz w:val="20"/>
                <w:szCs w:val="20"/>
              </w:rPr>
              <w:t>9</w:t>
            </w:r>
          </w:p>
        </w:tc>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1481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227</w:t>
            </w:r>
            <w:r>
              <w:rPr>
                <w:rFonts w:ascii="Times New Roman" w:hAnsi="Times New Roman" w:cs="Times New Roman"/>
                <w:sz w:val="20"/>
                <w:szCs w:val="20"/>
              </w:rPr>
              <w:t>.</w:t>
            </w:r>
            <w:r w:rsidRPr="00CB3CD1">
              <w:rPr>
                <w:rFonts w:ascii="Times New Roman" w:hAnsi="Times New Roman" w:cs="Times New Roman"/>
                <w:sz w:val="20"/>
                <w:szCs w:val="20"/>
              </w:rPr>
              <w:t>79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45</w:t>
            </w:r>
            <w:r w:rsidRPr="00CB3CD1">
              <w:rPr>
                <w:rFonts w:ascii="Times New Roman" w:hAnsi="Times New Roman" w:cs="Times New Roman"/>
                <w:sz w:val="20"/>
                <w:szCs w:val="20"/>
                <w:vertAlign w:val="superscript"/>
              </w:rPr>
              <w:t>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987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403</w:t>
            </w:r>
            <w:r>
              <w:rPr>
                <w:rFonts w:ascii="Times New Roman" w:hAnsi="Times New Roman" w:cs="Times New Roman"/>
                <w:sz w:val="20"/>
                <w:szCs w:val="20"/>
              </w:rPr>
              <w:t>.</w:t>
            </w:r>
            <w:r w:rsidRPr="00CB3CD1">
              <w:rPr>
                <w:rFonts w:ascii="Times New Roman" w:hAnsi="Times New Roman" w:cs="Times New Roman"/>
                <w:sz w:val="20"/>
                <w:szCs w:val="20"/>
              </w:rPr>
              <w:t>87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34</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roofErr w:type="spellStart"/>
            <w:r w:rsidRPr="00CB3CD1">
              <w:rPr>
                <w:rFonts w:ascii="Times New Roman" w:hAnsi="Times New Roman" w:cs="Times New Roman"/>
                <w:sz w:val="20"/>
                <w:szCs w:val="20"/>
              </w:rPr>
              <w:t>Eyüp</w:t>
            </w:r>
            <w:proofErr w:type="spellEnd"/>
          </w:p>
        </w:tc>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781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1321</w:t>
            </w:r>
            <w:r>
              <w:rPr>
                <w:rFonts w:ascii="Times New Roman" w:hAnsi="Times New Roman" w:cs="Times New Roman"/>
                <w:sz w:val="20"/>
                <w:szCs w:val="20"/>
              </w:rPr>
              <w:t>.</w:t>
            </w:r>
            <w:r w:rsidRPr="00CB3CD1">
              <w:rPr>
                <w:rFonts w:ascii="Times New Roman" w:hAnsi="Times New Roman" w:cs="Times New Roman"/>
                <w:sz w:val="20"/>
                <w:szCs w:val="20"/>
              </w:rPr>
              <w:t>5</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w:t>
            </w:r>
            <w:r>
              <w:rPr>
                <w:rFonts w:ascii="Times New Roman" w:hAnsi="Times New Roman" w:cs="Times New Roman"/>
                <w:sz w:val="20"/>
                <w:szCs w:val="20"/>
              </w:rPr>
              <w:t>.</w:t>
            </w:r>
            <w:r w:rsidRPr="00CB3CD1">
              <w:rPr>
                <w:rFonts w:ascii="Times New Roman" w:hAnsi="Times New Roman" w:cs="Times New Roman"/>
                <w:sz w:val="20"/>
                <w:szCs w:val="20"/>
              </w:rPr>
              <w:t>7</w:t>
            </w:r>
          </w:p>
        </w:tc>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781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234</w:t>
            </w:r>
            <w:r>
              <w:rPr>
                <w:rFonts w:ascii="Times New Roman" w:hAnsi="Times New Roman" w:cs="Times New Roman"/>
                <w:sz w:val="20"/>
                <w:szCs w:val="20"/>
              </w:rPr>
              <w:t>.</w:t>
            </w:r>
            <w:r w:rsidRPr="00CB3CD1">
              <w:rPr>
                <w:rFonts w:ascii="Times New Roman" w:hAnsi="Times New Roman" w:cs="Times New Roman"/>
                <w:sz w:val="20"/>
                <w:szCs w:val="20"/>
              </w:rPr>
              <w:t>05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96</w:t>
            </w:r>
            <w:r w:rsidRPr="00CB3CD1">
              <w:rPr>
                <w:rFonts w:ascii="Times New Roman" w:hAnsi="Times New Roman" w:cs="Times New Roman"/>
                <w:sz w:val="20"/>
                <w:szCs w:val="20"/>
                <w:vertAlign w:val="superscript"/>
              </w:rPr>
              <w:t>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431</w:t>
            </w:r>
            <w:r>
              <w:rPr>
                <w:rFonts w:ascii="Times New Roman" w:hAnsi="Times New Roman" w:cs="Times New Roman"/>
                <w:sz w:val="20"/>
                <w:szCs w:val="20"/>
              </w:rPr>
              <w:t>.</w:t>
            </w:r>
            <w:r w:rsidRPr="00CB3CD1">
              <w:rPr>
                <w:rFonts w:ascii="Times New Roman" w:hAnsi="Times New Roman" w:cs="Times New Roman"/>
                <w:sz w:val="20"/>
                <w:szCs w:val="20"/>
              </w:rPr>
              <w:t>32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w:t>
            </w:r>
            <w:r>
              <w:rPr>
                <w:rFonts w:ascii="Times New Roman" w:hAnsi="Times New Roman" w:cs="Times New Roman"/>
                <w:sz w:val="20"/>
                <w:szCs w:val="20"/>
              </w:rPr>
              <w:t>.</w:t>
            </w:r>
            <w:r w:rsidRPr="00CB3CD1">
              <w:rPr>
                <w:rFonts w:ascii="Times New Roman" w:hAnsi="Times New Roman" w:cs="Times New Roman"/>
                <w:sz w:val="20"/>
                <w:szCs w:val="20"/>
              </w:rPr>
              <w:t>04</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roofErr w:type="spellStart"/>
            <w:r w:rsidRPr="00CB3CD1">
              <w:rPr>
                <w:rFonts w:ascii="Times New Roman" w:hAnsi="Times New Roman" w:cs="Times New Roman"/>
                <w:sz w:val="20"/>
                <w:szCs w:val="20"/>
              </w:rPr>
              <w:t>Silivri</w:t>
            </w:r>
            <w:proofErr w:type="spellEnd"/>
          </w:p>
        </w:tc>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374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1236</w:t>
            </w:r>
            <w:r>
              <w:rPr>
                <w:rFonts w:ascii="Times New Roman" w:hAnsi="Times New Roman" w:cs="Times New Roman"/>
                <w:sz w:val="20"/>
                <w:szCs w:val="20"/>
              </w:rPr>
              <w:t>.</w:t>
            </w:r>
            <w:r w:rsidRPr="00CB3CD1">
              <w:rPr>
                <w:rFonts w:ascii="Times New Roman" w:hAnsi="Times New Roman" w:cs="Times New Roman"/>
                <w:sz w:val="20"/>
                <w:szCs w:val="20"/>
              </w:rPr>
              <w:t>8</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24</w:t>
            </w:r>
            <w:r>
              <w:rPr>
                <w:rFonts w:ascii="Times New Roman" w:hAnsi="Times New Roman" w:cs="Times New Roman"/>
                <w:sz w:val="20"/>
                <w:szCs w:val="20"/>
              </w:rPr>
              <w:t>.</w:t>
            </w:r>
            <w:r w:rsidRPr="00CB3CD1">
              <w:rPr>
                <w:rFonts w:ascii="Times New Roman" w:hAnsi="Times New Roman" w:cs="Times New Roman"/>
                <w:sz w:val="20"/>
                <w:szCs w:val="20"/>
              </w:rPr>
              <w:t>2</w:t>
            </w:r>
          </w:p>
        </w:tc>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374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219</w:t>
            </w:r>
            <w:r>
              <w:rPr>
                <w:rFonts w:ascii="Times New Roman" w:hAnsi="Times New Roman" w:cs="Times New Roman"/>
                <w:sz w:val="20"/>
                <w:szCs w:val="20"/>
              </w:rPr>
              <w:t>.</w:t>
            </w:r>
            <w:r w:rsidRPr="00CB3CD1">
              <w:rPr>
                <w:rFonts w:ascii="Times New Roman" w:hAnsi="Times New Roman" w:cs="Times New Roman"/>
                <w:sz w:val="20"/>
                <w:szCs w:val="20"/>
              </w:rPr>
              <w:t>69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w:t>
            </w:r>
            <w:r>
              <w:rPr>
                <w:rFonts w:ascii="Times New Roman" w:hAnsi="Times New Roman" w:cs="Times New Roman"/>
                <w:sz w:val="20"/>
                <w:szCs w:val="20"/>
              </w:rPr>
              <w:t>.</w:t>
            </w:r>
            <w:r w:rsidRPr="00CB3CD1">
              <w:rPr>
                <w:rFonts w:ascii="Times New Roman" w:hAnsi="Times New Roman" w:cs="Times New Roman"/>
                <w:sz w:val="20"/>
                <w:szCs w:val="20"/>
              </w:rPr>
              <w:t>04</w:t>
            </w:r>
            <w:r w:rsidRPr="00CB3CD1">
              <w:rPr>
                <w:rFonts w:ascii="Times New Roman" w:hAnsi="Times New Roman" w:cs="Times New Roman"/>
                <w:sz w:val="20"/>
                <w:szCs w:val="20"/>
                <w:vertAlign w:val="superscript"/>
              </w:rPr>
              <w:t>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182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444</w:t>
            </w:r>
            <w:r>
              <w:rPr>
                <w:rFonts w:ascii="Times New Roman" w:hAnsi="Times New Roman" w:cs="Times New Roman"/>
                <w:sz w:val="20"/>
                <w:szCs w:val="20"/>
              </w:rPr>
              <w:t>.</w:t>
            </w:r>
            <w:r w:rsidRPr="00CB3CD1">
              <w:rPr>
                <w:rFonts w:ascii="Times New Roman" w:hAnsi="Times New Roman" w:cs="Times New Roman"/>
                <w:sz w:val="20"/>
                <w:szCs w:val="20"/>
              </w:rPr>
              <w:t>48</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6</w:t>
            </w:r>
            <w:r>
              <w:rPr>
                <w:rFonts w:ascii="Times New Roman" w:hAnsi="Times New Roman" w:cs="Times New Roman"/>
                <w:sz w:val="20"/>
                <w:szCs w:val="20"/>
              </w:rPr>
              <w:t>.</w:t>
            </w:r>
            <w:r w:rsidRPr="00CB3CD1">
              <w:rPr>
                <w:rFonts w:ascii="Times New Roman" w:hAnsi="Times New Roman" w:cs="Times New Roman"/>
                <w:sz w:val="20"/>
                <w:szCs w:val="20"/>
              </w:rPr>
              <w:t>79</w:t>
            </w:r>
          </w:p>
        </w:tc>
      </w:tr>
      <w:tr w:rsidR="00CB3CD1" w:rsidRPr="00CB3CD1" w:rsidTr="00CB3CD1">
        <w:trPr>
          <w:trHeight w:val="525"/>
        </w:trPr>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p</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ns</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r>
      <w:tr w:rsidR="00CB3CD1" w:rsidRPr="00CB3CD1" w:rsidTr="00CB3CD1">
        <w:trPr>
          <w:trHeight w:val="525"/>
        </w:trPr>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Calving year</w: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r>
      <w:tr w:rsidR="00CB3CD1" w:rsidRPr="00CB3CD1" w:rsidTr="00CB3CD1">
        <w:trPr>
          <w:trHeight w:val="315"/>
        </w:trPr>
        <w:tc>
          <w:tcPr>
            <w:tcW w:w="0" w:type="auto"/>
            <w:tcBorders>
              <w:top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2012</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420</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1125</w:t>
            </w:r>
            <w:r>
              <w:rPr>
                <w:rFonts w:ascii="Times New Roman" w:hAnsi="Times New Roman" w:cs="Times New Roman"/>
                <w:sz w:val="20"/>
                <w:szCs w:val="20"/>
              </w:rPr>
              <w:t>.</w:t>
            </w:r>
            <w:r w:rsidRPr="00CB3CD1">
              <w:rPr>
                <w:rFonts w:ascii="Times New Roman" w:hAnsi="Times New Roman" w:cs="Times New Roman"/>
                <w:sz w:val="20"/>
                <w:szCs w:val="20"/>
              </w:rPr>
              <w:t>9</w:t>
            </w:r>
            <w:r w:rsidRPr="00CB3CD1">
              <w:rPr>
                <w:rFonts w:ascii="Times New Roman" w:hAnsi="Times New Roman" w:cs="Times New Roman"/>
                <w:sz w:val="20"/>
                <w:szCs w:val="20"/>
                <w:vertAlign w:val="superscript"/>
              </w:rPr>
              <w:t>b</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w:t>
            </w:r>
            <w:r>
              <w:rPr>
                <w:rFonts w:ascii="Times New Roman" w:hAnsi="Times New Roman" w:cs="Times New Roman"/>
                <w:sz w:val="20"/>
                <w:szCs w:val="20"/>
              </w:rPr>
              <w:t>.</w:t>
            </w:r>
            <w:r w:rsidRPr="00CB3CD1">
              <w:rPr>
                <w:rFonts w:ascii="Times New Roman" w:hAnsi="Times New Roman" w:cs="Times New Roman"/>
                <w:sz w:val="20"/>
                <w:szCs w:val="20"/>
              </w:rPr>
              <w:t>6</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420</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213</w:t>
            </w:r>
            <w:r>
              <w:rPr>
                <w:rFonts w:ascii="Times New Roman" w:hAnsi="Times New Roman" w:cs="Times New Roman"/>
                <w:sz w:val="20"/>
                <w:szCs w:val="20"/>
              </w:rPr>
              <w:t>.</w:t>
            </w:r>
            <w:r w:rsidRPr="00CB3CD1">
              <w:rPr>
                <w:rFonts w:ascii="Times New Roman" w:hAnsi="Times New Roman" w:cs="Times New Roman"/>
                <w:sz w:val="20"/>
                <w:szCs w:val="20"/>
              </w:rPr>
              <w:t>72</w:t>
            </w:r>
            <w:r w:rsidRPr="00CB3CD1">
              <w:rPr>
                <w:rFonts w:ascii="Times New Roman" w:hAnsi="Times New Roman" w:cs="Times New Roman"/>
                <w:sz w:val="20"/>
                <w:szCs w:val="20"/>
                <w:vertAlign w:val="superscript"/>
              </w:rPr>
              <w:t>c</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59</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308 </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407</w:t>
            </w:r>
            <w:r>
              <w:rPr>
                <w:rFonts w:ascii="Times New Roman" w:hAnsi="Times New Roman" w:cs="Times New Roman"/>
                <w:sz w:val="20"/>
                <w:szCs w:val="20"/>
              </w:rPr>
              <w:t>.</w:t>
            </w:r>
            <w:r w:rsidRPr="00CB3CD1">
              <w:rPr>
                <w:rFonts w:ascii="Times New Roman" w:hAnsi="Times New Roman" w:cs="Times New Roman"/>
                <w:sz w:val="20"/>
                <w:szCs w:val="20"/>
              </w:rPr>
              <w:t>37</w:t>
            </w:r>
            <w:r w:rsidRPr="00CB3CD1">
              <w:rPr>
                <w:rFonts w:ascii="Times New Roman" w:hAnsi="Times New Roman" w:cs="Times New Roman"/>
                <w:sz w:val="20"/>
                <w:szCs w:val="20"/>
                <w:vertAlign w:val="superscript"/>
              </w:rPr>
              <w:t>a</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w:t>
            </w:r>
            <w:r>
              <w:rPr>
                <w:rFonts w:ascii="Times New Roman" w:hAnsi="Times New Roman" w:cs="Times New Roman"/>
                <w:sz w:val="20"/>
                <w:szCs w:val="20"/>
              </w:rPr>
              <w:t>.</w:t>
            </w:r>
            <w:r w:rsidRPr="00CB3CD1">
              <w:rPr>
                <w:rFonts w:ascii="Times New Roman" w:hAnsi="Times New Roman" w:cs="Times New Roman"/>
                <w:sz w:val="20"/>
                <w:szCs w:val="20"/>
              </w:rPr>
              <w:t>24</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2013</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542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1277</w:t>
            </w:r>
            <w:r>
              <w:rPr>
                <w:rFonts w:ascii="Times New Roman" w:hAnsi="Times New Roman" w:cs="Times New Roman"/>
                <w:sz w:val="20"/>
                <w:szCs w:val="20"/>
              </w:rPr>
              <w:t>.</w:t>
            </w:r>
            <w:r w:rsidRPr="00CB3CD1">
              <w:rPr>
                <w:rFonts w:ascii="Times New Roman" w:hAnsi="Times New Roman" w:cs="Times New Roman"/>
                <w:sz w:val="20"/>
                <w:szCs w:val="20"/>
              </w:rPr>
              <w:t>2</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17</w:t>
            </w:r>
            <w:r>
              <w:rPr>
                <w:rFonts w:ascii="Times New Roman" w:hAnsi="Times New Roman" w:cs="Times New Roman"/>
                <w:sz w:val="20"/>
                <w:szCs w:val="20"/>
              </w:rPr>
              <w:t>.</w:t>
            </w:r>
            <w:r w:rsidRPr="00CB3CD1">
              <w:rPr>
                <w:rFonts w:ascii="Times New Roman" w:hAnsi="Times New Roman" w:cs="Times New Roman"/>
                <w:sz w:val="20"/>
                <w:szCs w:val="20"/>
              </w:rPr>
              <w:t>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542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244</w:t>
            </w:r>
            <w:r>
              <w:rPr>
                <w:rFonts w:ascii="Times New Roman" w:hAnsi="Times New Roman" w:cs="Times New Roman"/>
                <w:sz w:val="20"/>
                <w:szCs w:val="20"/>
              </w:rPr>
              <w:t>.</w:t>
            </w:r>
            <w:r w:rsidRPr="00CB3CD1">
              <w:rPr>
                <w:rFonts w:ascii="Times New Roman" w:hAnsi="Times New Roman" w:cs="Times New Roman"/>
                <w:sz w:val="20"/>
                <w:szCs w:val="20"/>
              </w:rPr>
              <w:t>49</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42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351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414</w:t>
            </w:r>
            <w:r>
              <w:rPr>
                <w:rFonts w:ascii="Times New Roman" w:hAnsi="Times New Roman" w:cs="Times New Roman"/>
                <w:sz w:val="20"/>
                <w:szCs w:val="20"/>
              </w:rPr>
              <w:t>.</w:t>
            </w:r>
            <w:r w:rsidRPr="00CB3CD1">
              <w:rPr>
                <w:rFonts w:ascii="Times New Roman" w:hAnsi="Times New Roman" w:cs="Times New Roman"/>
                <w:sz w:val="20"/>
                <w:szCs w:val="20"/>
              </w:rPr>
              <w:t>32</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w:t>
            </w:r>
            <w:r>
              <w:rPr>
                <w:rFonts w:ascii="Times New Roman" w:hAnsi="Times New Roman" w:cs="Times New Roman"/>
                <w:sz w:val="20"/>
                <w:szCs w:val="20"/>
              </w:rPr>
              <w:t>.</w:t>
            </w:r>
            <w:r w:rsidRPr="00CB3CD1">
              <w:rPr>
                <w:rFonts w:ascii="Times New Roman" w:hAnsi="Times New Roman" w:cs="Times New Roman"/>
                <w:sz w:val="20"/>
                <w:szCs w:val="20"/>
              </w:rPr>
              <w:t>29</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2014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591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1279</w:t>
            </w:r>
            <w:r>
              <w:rPr>
                <w:rFonts w:ascii="Times New Roman" w:hAnsi="Times New Roman" w:cs="Times New Roman"/>
                <w:sz w:val="20"/>
                <w:szCs w:val="20"/>
              </w:rPr>
              <w:t>.</w:t>
            </w:r>
            <w:r w:rsidRPr="00CB3CD1">
              <w:rPr>
                <w:rFonts w:ascii="Times New Roman" w:hAnsi="Times New Roman" w:cs="Times New Roman"/>
                <w:sz w:val="20"/>
                <w:szCs w:val="20"/>
              </w:rPr>
              <w:t>1</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16</w:t>
            </w:r>
            <w:r>
              <w:rPr>
                <w:rFonts w:ascii="Times New Roman" w:hAnsi="Times New Roman" w:cs="Times New Roman"/>
                <w:sz w:val="20"/>
                <w:szCs w:val="20"/>
              </w:rPr>
              <w:t>.</w:t>
            </w:r>
            <w:r w:rsidRPr="00CB3CD1">
              <w:rPr>
                <w:rFonts w:ascii="Times New Roman" w:hAnsi="Times New Roman" w:cs="Times New Roman"/>
                <w:sz w:val="20"/>
                <w:szCs w:val="20"/>
              </w:rPr>
              <w:t>3</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591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235</w:t>
            </w:r>
            <w:r>
              <w:rPr>
                <w:rFonts w:ascii="Times New Roman" w:hAnsi="Times New Roman" w:cs="Times New Roman"/>
                <w:sz w:val="20"/>
                <w:szCs w:val="20"/>
              </w:rPr>
              <w:t>.</w:t>
            </w:r>
            <w:r w:rsidRPr="00CB3CD1">
              <w:rPr>
                <w:rFonts w:ascii="Times New Roman" w:hAnsi="Times New Roman" w:cs="Times New Roman"/>
                <w:sz w:val="20"/>
                <w:szCs w:val="20"/>
              </w:rPr>
              <w:t>64</w:t>
            </w:r>
            <w:r w:rsidRPr="00CB3CD1">
              <w:rPr>
                <w:rFonts w:ascii="Times New Roman" w:hAnsi="Times New Roman" w:cs="Times New Roman"/>
                <w:sz w:val="20"/>
                <w:szCs w:val="20"/>
                <w:vertAlign w:val="superscript"/>
              </w:rPr>
              <w:t>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12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341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419</w:t>
            </w:r>
            <w:r>
              <w:rPr>
                <w:rFonts w:ascii="Times New Roman" w:hAnsi="Times New Roman" w:cs="Times New Roman"/>
                <w:sz w:val="20"/>
                <w:szCs w:val="20"/>
              </w:rPr>
              <w:t>.</w:t>
            </w:r>
            <w:r w:rsidRPr="00CB3CD1">
              <w:rPr>
                <w:rFonts w:ascii="Times New Roman" w:hAnsi="Times New Roman" w:cs="Times New Roman"/>
                <w:sz w:val="20"/>
                <w:szCs w:val="20"/>
              </w:rPr>
              <w:t>14</w:t>
            </w:r>
            <w:r w:rsidRPr="00CB3CD1">
              <w:rPr>
                <w:rFonts w:ascii="Times New Roman" w:hAnsi="Times New Roman" w:cs="Times New Roman"/>
                <w:sz w:val="20"/>
                <w:szCs w:val="20"/>
                <w:vertAlign w:val="superscript"/>
              </w:rPr>
              <w:t>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w:t>
            </w:r>
            <w:r>
              <w:rPr>
                <w:rFonts w:ascii="Times New Roman" w:hAnsi="Times New Roman" w:cs="Times New Roman"/>
                <w:sz w:val="20"/>
                <w:szCs w:val="20"/>
              </w:rPr>
              <w:t>.</w:t>
            </w:r>
            <w:r w:rsidRPr="00CB3CD1">
              <w:rPr>
                <w:rFonts w:ascii="Times New Roman" w:hAnsi="Times New Roman" w:cs="Times New Roman"/>
                <w:sz w:val="20"/>
                <w:szCs w:val="20"/>
              </w:rPr>
              <w:t>33</w:t>
            </w:r>
          </w:p>
        </w:tc>
      </w:tr>
      <w:tr w:rsidR="00CB3CD1" w:rsidRPr="00CB3CD1" w:rsidTr="00CB3CD1">
        <w:trPr>
          <w:trHeight w:val="52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2015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631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1227</w:t>
            </w:r>
            <w:r>
              <w:rPr>
                <w:rFonts w:ascii="Times New Roman" w:hAnsi="Times New Roman" w:cs="Times New Roman"/>
                <w:sz w:val="20"/>
                <w:szCs w:val="20"/>
              </w:rPr>
              <w:t>.</w:t>
            </w:r>
            <w:r w:rsidRPr="00CB3CD1">
              <w:rPr>
                <w:rFonts w:ascii="Times New Roman" w:hAnsi="Times New Roman" w:cs="Times New Roman"/>
                <w:sz w:val="20"/>
                <w:szCs w:val="20"/>
              </w:rPr>
              <w:t>0</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16</w:t>
            </w:r>
            <w:r>
              <w:rPr>
                <w:rFonts w:ascii="Times New Roman" w:hAnsi="Times New Roman" w:cs="Times New Roman"/>
                <w:sz w:val="20"/>
                <w:szCs w:val="20"/>
              </w:rPr>
              <w:t>.</w:t>
            </w:r>
            <w:r w:rsidRPr="00CB3CD1">
              <w:rPr>
                <w:rFonts w:ascii="Times New Roman" w:hAnsi="Times New Roman" w:cs="Times New Roman"/>
                <w:sz w:val="20"/>
                <w:szCs w:val="20"/>
              </w:rPr>
              <w:t>8</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631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232</w:t>
            </w:r>
            <w:r>
              <w:rPr>
                <w:rFonts w:ascii="Times New Roman" w:hAnsi="Times New Roman" w:cs="Times New Roman"/>
                <w:sz w:val="20"/>
                <w:szCs w:val="20"/>
              </w:rPr>
              <w:t>.</w:t>
            </w:r>
            <w:r w:rsidRPr="00CB3CD1">
              <w:rPr>
                <w:rFonts w:ascii="Times New Roman" w:hAnsi="Times New Roman" w:cs="Times New Roman"/>
                <w:sz w:val="20"/>
                <w:szCs w:val="20"/>
              </w:rPr>
              <w:t>60</w:t>
            </w:r>
            <w:r w:rsidRPr="00CB3CD1">
              <w:rPr>
                <w:rFonts w:ascii="Times New Roman" w:hAnsi="Times New Roman" w:cs="Times New Roman"/>
                <w:sz w:val="20"/>
                <w:szCs w:val="20"/>
                <w:vertAlign w:val="superscript"/>
              </w:rPr>
              <w:t>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30</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358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422</w:t>
            </w:r>
            <w:r>
              <w:rPr>
                <w:rFonts w:ascii="Times New Roman" w:hAnsi="Times New Roman" w:cs="Times New Roman"/>
                <w:sz w:val="20"/>
                <w:szCs w:val="20"/>
              </w:rPr>
              <w:t>.</w:t>
            </w:r>
            <w:r w:rsidRPr="00CB3CD1">
              <w:rPr>
                <w:rFonts w:ascii="Times New Roman" w:hAnsi="Times New Roman" w:cs="Times New Roman"/>
                <w:sz w:val="20"/>
                <w:szCs w:val="20"/>
              </w:rPr>
              <w:t>75</w:t>
            </w:r>
            <w:r w:rsidRPr="00CB3CD1">
              <w:rPr>
                <w:rFonts w:ascii="Times New Roman" w:hAnsi="Times New Roman" w:cs="Times New Roman"/>
                <w:sz w:val="20"/>
                <w:szCs w:val="20"/>
                <w:vertAlign w:val="superscript"/>
              </w:rPr>
              <w:t>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w:t>
            </w:r>
            <w:r>
              <w:rPr>
                <w:rFonts w:ascii="Times New Roman" w:hAnsi="Times New Roman" w:cs="Times New Roman"/>
                <w:sz w:val="20"/>
                <w:szCs w:val="20"/>
              </w:rPr>
              <w:t>.</w:t>
            </w:r>
            <w:r w:rsidRPr="00CB3CD1">
              <w:rPr>
                <w:rFonts w:ascii="Times New Roman" w:hAnsi="Times New Roman" w:cs="Times New Roman"/>
                <w:sz w:val="20"/>
                <w:szCs w:val="20"/>
              </w:rPr>
              <w:t>93</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2016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980</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1281</w:t>
            </w:r>
            <w:r>
              <w:rPr>
                <w:rFonts w:ascii="Times New Roman" w:hAnsi="Times New Roman" w:cs="Times New Roman"/>
                <w:sz w:val="20"/>
                <w:szCs w:val="20"/>
              </w:rPr>
              <w:t>.</w:t>
            </w:r>
            <w:r w:rsidRPr="00CB3CD1">
              <w:rPr>
                <w:rFonts w:ascii="Times New Roman" w:hAnsi="Times New Roman" w:cs="Times New Roman"/>
                <w:sz w:val="20"/>
                <w:szCs w:val="20"/>
              </w:rPr>
              <w:t>3</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15</w:t>
            </w:r>
            <w:r>
              <w:rPr>
                <w:rFonts w:ascii="Times New Roman" w:hAnsi="Times New Roman" w:cs="Times New Roman"/>
                <w:sz w:val="20"/>
                <w:szCs w:val="20"/>
              </w:rPr>
              <w:t>.</w:t>
            </w:r>
            <w:r w:rsidRPr="00CB3CD1">
              <w:rPr>
                <w:rFonts w:ascii="Times New Roman" w:hAnsi="Times New Roman" w:cs="Times New Roman"/>
                <w:sz w:val="20"/>
                <w:szCs w:val="20"/>
              </w:rPr>
              <w:t>3</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980</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244</w:t>
            </w:r>
            <w:r>
              <w:rPr>
                <w:rFonts w:ascii="Times New Roman" w:hAnsi="Times New Roman" w:cs="Times New Roman"/>
                <w:sz w:val="20"/>
                <w:szCs w:val="20"/>
              </w:rPr>
              <w:t>.</w:t>
            </w:r>
            <w:r w:rsidRPr="00CB3CD1">
              <w:rPr>
                <w:rFonts w:ascii="Times New Roman" w:hAnsi="Times New Roman" w:cs="Times New Roman"/>
                <w:sz w:val="20"/>
                <w:szCs w:val="20"/>
              </w:rPr>
              <w:t>19</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85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522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428</w:t>
            </w:r>
            <w:r>
              <w:rPr>
                <w:rFonts w:ascii="Times New Roman" w:hAnsi="Times New Roman" w:cs="Times New Roman"/>
                <w:sz w:val="20"/>
                <w:szCs w:val="20"/>
              </w:rPr>
              <w:t>.</w:t>
            </w:r>
            <w:r w:rsidRPr="00CB3CD1">
              <w:rPr>
                <w:rFonts w:ascii="Times New Roman" w:hAnsi="Times New Roman" w:cs="Times New Roman"/>
                <w:sz w:val="20"/>
                <w:szCs w:val="20"/>
              </w:rPr>
              <w:t>08</w:t>
            </w:r>
            <w:r w:rsidRPr="00CB3CD1">
              <w:rPr>
                <w:rFonts w:ascii="Times New Roman" w:hAnsi="Times New Roman" w:cs="Times New Roman"/>
                <w:sz w:val="20"/>
                <w:szCs w:val="20"/>
                <w:vertAlign w:val="superscript"/>
              </w:rPr>
              <w:t>bc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w:t>
            </w:r>
            <w:r>
              <w:rPr>
                <w:rFonts w:ascii="Times New Roman" w:hAnsi="Times New Roman" w:cs="Times New Roman"/>
                <w:sz w:val="20"/>
                <w:szCs w:val="20"/>
              </w:rPr>
              <w:t>.</w:t>
            </w:r>
            <w:r w:rsidRPr="00CB3CD1">
              <w:rPr>
                <w:rFonts w:ascii="Times New Roman" w:hAnsi="Times New Roman" w:cs="Times New Roman"/>
                <w:sz w:val="20"/>
                <w:szCs w:val="20"/>
              </w:rPr>
              <w:t>01</w:t>
            </w:r>
          </w:p>
        </w:tc>
      </w:tr>
      <w:tr w:rsidR="00CB3CD1" w:rsidRPr="00CB3CD1" w:rsidTr="00CB3CD1">
        <w:trPr>
          <w:trHeight w:val="52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2017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679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1108</w:t>
            </w:r>
            <w:r>
              <w:rPr>
                <w:rFonts w:ascii="Times New Roman" w:hAnsi="Times New Roman" w:cs="Times New Roman"/>
                <w:sz w:val="20"/>
                <w:szCs w:val="20"/>
              </w:rPr>
              <w:t>.</w:t>
            </w:r>
            <w:r w:rsidRPr="00CB3CD1">
              <w:rPr>
                <w:rFonts w:ascii="Times New Roman" w:hAnsi="Times New Roman" w:cs="Times New Roman"/>
                <w:sz w:val="20"/>
                <w:szCs w:val="20"/>
              </w:rPr>
              <w:t>3</w:t>
            </w:r>
            <w:r w:rsidRPr="00CB3CD1">
              <w:rPr>
                <w:rFonts w:ascii="Times New Roman" w:hAnsi="Times New Roman" w:cs="Times New Roman"/>
                <w:sz w:val="20"/>
                <w:szCs w:val="20"/>
                <w:vertAlign w:val="superscript"/>
              </w:rPr>
              <w:t>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16</w:t>
            </w:r>
            <w:r>
              <w:rPr>
                <w:rFonts w:ascii="Times New Roman" w:hAnsi="Times New Roman" w:cs="Times New Roman"/>
                <w:sz w:val="20"/>
                <w:szCs w:val="20"/>
              </w:rPr>
              <w:t>.</w:t>
            </w:r>
            <w:r w:rsidRPr="00CB3CD1">
              <w:rPr>
                <w:rFonts w:ascii="Times New Roman" w:hAnsi="Times New Roman" w:cs="Times New Roman"/>
                <w:sz w:val="20"/>
                <w:szCs w:val="20"/>
              </w:rPr>
              <w:t>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679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206</w:t>
            </w:r>
            <w:r>
              <w:rPr>
                <w:rFonts w:ascii="Times New Roman" w:hAnsi="Times New Roman" w:cs="Times New Roman"/>
                <w:sz w:val="20"/>
                <w:szCs w:val="20"/>
              </w:rPr>
              <w:t>.</w:t>
            </w:r>
            <w:r w:rsidRPr="00CB3CD1">
              <w:rPr>
                <w:rFonts w:ascii="Times New Roman" w:hAnsi="Times New Roman" w:cs="Times New Roman"/>
                <w:sz w:val="20"/>
                <w:szCs w:val="20"/>
              </w:rPr>
              <w:t>28</w:t>
            </w:r>
            <w:r w:rsidRPr="00CB3CD1">
              <w:rPr>
                <w:rFonts w:ascii="Times New Roman" w:hAnsi="Times New Roman" w:cs="Times New Roman"/>
                <w:sz w:val="20"/>
                <w:szCs w:val="20"/>
                <w:vertAlign w:val="superscript"/>
              </w:rPr>
              <w:t>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94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359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406</w:t>
            </w:r>
            <w:r>
              <w:rPr>
                <w:rFonts w:ascii="Times New Roman" w:hAnsi="Times New Roman" w:cs="Times New Roman"/>
                <w:sz w:val="20"/>
                <w:szCs w:val="20"/>
              </w:rPr>
              <w:t>.</w:t>
            </w:r>
            <w:r w:rsidRPr="00CB3CD1">
              <w:rPr>
                <w:rFonts w:ascii="Times New Roman" w:hAnsi="Times New Roman" w:cs="Times New Roman"/>
                <w:sz w:val="20"/>
                <w:szCs w:val="20"/>
              </w:rPr>
              <w:t>94</w:t>
            </w:r>
            <w:r w:rsidRPr="00CB3CD1">
              <w:rPr>
                <w:rFonts w:ascii="Times New Roman" w:hAnsi="Times New Roman" w:cs="Times New Roman"/>
                <w:sz w:val="20"/>
                <w:szCs w:val="20"/>
                <w:vertAlign w:val="superscript"/>
              </w:rPr>
              <w:t>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w:t>
            </w:r>
            <w:r>
              <w:rPr>
                <w:rFonts w:ascii="Times New Roman" w:hAnsi="Times New Roman" w:cs="Times New Roman"/>
                <w:sz w:val="20"/>
                <w:szCs w:val="20"/>
              </w:rPr>
              <w:t>.</w:t>
            </w:r>
            <w:r w:rsidRPr="00CB3CD1">
              <w:rPr>
                <w:rFonts w:ascii="Times New Roman" w:hAnsi="Times New Roman" w:cs="Times New Roman"/>
                <w:sz w:val="20"/>
                <w:szCs w:val="20"/>
              </w:rPr>
              <w:t>28</w:t>
            </w:r>
          </w:p>
        </w:tc>
      </w:tr>
      <w:tr w:rsidR="00CB3CD1" w:rsidRPr="00CB3CD1" w:rsidTr="00CB3CD1">
        <w:trPr>
          <w:trHeight w:val="315"/>
        </w:trPr>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lastRenderedPageBreak/>
              <w:t>p</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r>
      <w:tr w:rsidR="00CB3CD1" w:rsidRPr="00CB3CD1" w:rsidTr="00CB3CD1">
        <w:trPr>
          <w:trHeight w:val="315"/>
        </w:trPr>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Lactation number</w: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r>
      <w:tr w:rsidR="00CB3CD1" w:rsidRPr="00CB3CD1" w:rsidTr="00CB3CD1">
        <w:trPr>
          <w:trHeight w:val="315"/>
        </w:trPr>
        <w:tc>
          <w:tcPr>
            <w:tcW w:w="0" w:type="auto"/>
            <w:tcBorders>
              <w:top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1</w:t>
            </w:r>
            <w:r w:rsidRPr="00CB3CD1">
              <w:rPr>
                <w:rFonts w:ascii="Times New Roman" w:eastAsia="Times New Roman" w:hAnsi="Times New Roman" w:cs="Times New Roman"/>
                <w:sz w:val="20"/>
                <w:szCs w:val="20"/>
                <w:vertAlign w:val="superscript"/>
              </w:rPr>
              <w:t>th</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1516</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1155</w:t>
            </w:r>
            <w:r>
              <w:rPr>
                <w:rFonts w:ascii="Times New Roman" w:hAnsi="Times New Roman" w:cs="Times New Roman"/>
                <w:sz w:val="20"/>
                <w:szCs w:val="20"/>
              </w:rPr>
              <w:t>.</w:t>
            </w:r>
            <w:r w:rsidRPr="00CB3CD1">
              <w:rPr>
                <w:rFonts w:ascii="Times New Roman" w:hAnsi="Times New Roman" w:cs="Times New Roman"/>
                <w:sz w:val="20"/>
                <w:szCs w:val="20"/>
              </w:rPr>
              <w:t>9</w:t>
            </w:r>
            <w:r w:rsidRPr="00CB3CD1">
              <w:rPr>
                <w:rFonts w:ascii="Times New Roman" w:hAnsi="Times New Roman" w:cs="Times New Roman"/>
                <w:sz w:val="20"/>
                <w:szCs w:val="20"/>
                <w:vertAlign w:val="superscript"/>
              </w:rPr>
              <w:t>b</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9</w:t>
            </w:r>
            <w:r>
              <w:rPr>
                <w:rFonts w:ascii="Times New Roman" w:hAnsi="Times New Roman" w:cs="Times New Roman"/>
                <w:sz w:val="20"/>
                <w:szCs w:val="20"/>
              </w:rPr>
              <w:t>.</w:t>
            </w:r>
            <w:r w:rsidRPr="00CB3CD1">
              <w:rPr>
                <w:rFonts w:ascii="Times New Roman" w:hAnsi="Times New Roman" w:cs="Times New Roman"/>
                <w:sz w:val="20"/>
                <w:szCs w:val="20"/>
              </w:rPr>
              <w:t>89</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1516</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229</w:t>
            </w:r>
            <w:r>
              <w:rPr>
                <w:rFonts w:ascii="Times New Roman" w:hAnsi="Times New Roman" w:cs="Times New Roman"/>
                <w:sz w:val="20"/>
                <w:szCs w:val="20"/>
              </w:rPr>
              <w:t>.</w:t>
            </w:r>
            <w:r w:rsidRPr="00CB3CD1">
              <w:rPr>
                <w:rFonts w:ascii="Times New Roman" w:hAnsi="Times New Roman" w:cs="Times New Roman"/>
                <w:sz w:val="20"/>
                <w:szCs w:val="20"/>
              </w:rPr>
              <w:t>27</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42</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1107</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388</w:t>
            </w:r>
            <w:r>
              <w:rPr>
                <w:rFonts w:ascii="Times New Roman" w:hAnsi="Times New Roman" w:cs="Times New Roman"/>
                <w:sz w:val="20"/>
                <w:szCs w:val="20"/>
              </w:rPr>
              <w:t>.</w:t>
            </w:r>
            <w:r w:rsidRPr="00CB3CD1">
              <w:rPr>
                <w:rFonts w:ascii="Times New Roman" w:hAnsi="Times New Roman" w:cs="Times New Roman"/>
                <w:sz w:val="20"/>
                <w:szCs w:val="20"/>
              </w:rPr>
              <w:t>78</w:t>
            </w:r>
            <w:r w:rsidRPr="00CB3CD1">
              <w:rPr>
                <w:rFonts w:ascii="Times New Roman" w:hAnsi="Times New Roman" w:cs="Times New Roman"/>
                <w:sz w:val="20"/>
                <w:szCs w:val="20"/>
                <w:vertAlign w:val="superscript"/>
              </w:rPr>
              <w:t>b</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14</w:t>
            </w:r>
          </w:p>
        </w:tc>
      </w:tr>
      <w:tr w:rsidR="00CB3CD1" w:rsidRPr="00CB3CD1" w:rsidTr="00CB3CD1">
        <w:trPr>
          <w:trHeight w:hRule="exact" w:val="406"/>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2</w:t>
            </w:r>
            <w:r w:rsidRPr="00CB3CD1">
              <w:rPr>
                <w:rFonts w:ascii="Times New Roman" w:eastAsia="Times New Roman" w:hAnsi="Times New Roman" w:cs="Times New Roman"/>
                <w:sz w:val="20"/>
                <w:szCs w:val="20"/>
                <w:vertAlign w:val="superscript"/>
              </w:rPr>
              <w:t>nd</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1029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1270</w:t>
            </w:r>
            <w:r>
              <w:rPr>
                <w:rFonts w:ascii="Times New Roman" w:hAnsi="Times New Roman" w:cs="Times New Roman"/>
                <w:sz w:val="20"/>
                <w:szCs w:val="20"/>
              </w:rPr>
              <w:t>.</w:t>
            </w:r>
            <w:r w:rsidRPr="00CB3CD1">
              <w:rPr>
                <w:rFonts w:ascii="Times New Roman" w:hAnsi="Times New Roman" w:cs="Times New Roman"/>
                <w:sz w:val="20"/>
                <w:szCs w:val="20"/>
              </w:rPr>
              <w:t>3</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w:t>
            </w:r>
            <w:r>
              <w:rPr>
                <w:rFonts w:ascii="Times New Roman" w:hAnsi="Times New Roman" w:cs="Times New Roman"/>
                <w:sz w:val="20"/>
                <w:szCs w:val="20"/>
              </w:rPr>
              <w:t>.</w:t>
            </w:r>
            <w:r w:rsidRPr="00CB3CD1">
              <w:rPr>
                <w:rFonts w:ascii="Times New Roman" w:hAnsi="Times New Roman" w:cs="Times New Roman"/>
                <w:sz w:val="20"/>
                <w:szCs w:val="20"/>
              </w:rPr>
              <w:t>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1029</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234</w:t>
            </w:r>
            <w:r>
              <w:rPr>
                <w:rFonts w:ascii="Times New Roman" w:hAnsi="Times New Roman" w:cs="Times New Roman"/>
                <w:sz w:val="20"/>
                <w:szCs w:val="20"/>
              </w:rPr>
              <w:t>.</w:t>
            </w:r>
            <w:r w:rsidRPr="00CB3CD1">
              <w:rPr>
                <w:rFonts w:ascii="Times New Roman" w:hAnsi="Times New Roman" w:cs="Times New Roman"/>
                <w:sz w:val="20"/>
                <w:szCs w:val="20"/>
              </w:rPr>
              <w:t>20</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75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636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421</w:t>
            </w:r>
            <w:r>
              <w:rPr>
                <w:rFonts w:ascii="Times New Roman" w:hAnsi="Times New Roman" w:cs="Times New Roman"/>
                <w:sz w:val="20"/>
                <w:szCs w:val="20"/>
              </w:rPr>
              <w:t>.</w:t>
            </w:r>
            <w:r w:rsidRPr="00CB3CD1">
              <w:rPr>
                <w:rFonts w:ascii="Times New Roman" w:hAnsi="Times New Roman" w:cs="Times New Roman"/>
                <w:sz w:val="20"/>
                <w:szCs w:val="20"/>
              </w:rPr>
              <w:t>81</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96</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3</w:t>
            </w:r>
            <w:r w:rsidRPr="00CB3CD1">
              <w:rPr>
                <w:rFonts w:ascii="Times New Roman" w:eastAsia="Times New Roman" w:hAnsi="Times New Roman" w:cs="Times New Roman"/>
                <w:sz w:val="20"/>
                <w:szCs w:val="20"/>
                <w:vertAlign w:val="superscript"/>
              </w:rPr>
              <w:t>rd</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625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1258</w:t>
            </w:r>
            <w:r>
              <w:rPr>
                <w:rFonts w:ascii="Times New Roman" w:hAnsi="Times New Roman" w:cs="Times New Roman"/>
                <w:sz w:val="20"/>
                <w:szCs w:val="20"/>
              </w:rPr>
              <w:t>.</w:t>
            </w:r>
            <w:r w:rsidRPr="00CB3CD1">
              <w:rPr>
                <w:rFonts w:ascii="Times New Roman" w:hAnsi="Times New Roman" w:cs="Times New Roman"/>
                <w:sz w:val="20"/>
                <w:szCs w:val="20"/>
              </w:rPr>
              <w:t>1</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17</w:t>
            </w:r>
            <w:r>
              <w:rPr>
                <w:rFonts w:ascii="Times New Roman" w:hAnsi="Times New Roman" w:cs="Times New Roman"/>
                <w:sz w:val="20"/>
                <w:szCs w:val="20"/>
              </w:rPr>
              <w:t>.</w:t>
            </w:r>
            <w:r w:rsidRPr="00CB3CD1">
              <w:rPr>
                <w:rFonts w:ascii="Times New Roman" w:hAnsi="Times New Roman" w:cs="Times New Roman"/>
                <w:sz w:val="20"/>
                <w:szCs w:val="20"/>
              </w:rPr>
              <w:t>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625</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233</w:t>
            </w:r>
            <w:r>
              <w:rPr>
                <w:rFonts w:ascii="Times New Roman" w:hAnsi="Times New Roman" w:cs="Times New Roman"/>
                <w:sz w:val="20"/>
                <w:szCs w:val="20"/>
              </w:rPr>
              <w:t>.</w:t>
            </w:r>
            <w:r w:rsidRPr="00CB3CD1">
              <w:rPr>
                <w:rFonts w:ascii="Times New Roman" w:hAnsi="Times New Roman" w:cs="Times New Roman"/>
                <w:sz w:val="20"/>
                <w:szCs w:val="20"/>
              </w:rPr>
              <w:t>13</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12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325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454</w:t>
            </w:r>
            <w:r>
              <w:rPr>
                <w:rFonts w:ascii="Times New Roman" w:hAnsi="Times New Roman" w:cs="Times New Roman"/>
                <w:sz w:val="20"/>
                <w:szCs w:val="20"/>
              </w:rPr>
              <w:t>.</w:t>
            </w:r>
            <w:r w:rsidRPr="00CB3CD1">
              <w:rPr>
                <w:rFonts w:ascii="Times New Roman" w:hAnsi="Times New Roman" w:cs="Times New Roman"/>
                <w:sz w:val="20"/>
                <w:szCs w:val="20"/>
              </w:rPr>
              <w:t>71</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w:t>
            </w:r>
            <w:r>
              <w:rPr>
                <w:rFonts w:ascii="Times New Roman" w:hAnsi="Times New Roman" w:cs="Times New Roman"/>
                <w:sz w:val="20"/>
                <w:szCs w:val="20"/>
              </w:rPr>
              <w:t>.</w:t>
            </w:r>
            <w:r w:rsidRPr="00CB3CD1">
              <w:rPr>
                <w:rFonts w:ascii="Times New Roman" w:hAnsi="Times New Roman" w:cs="Times New Roman"/>
                <w:sz w:val="20"/>
                <w:szCs w:val="20"/>
              </w:rPr>
              <w:t>06</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4</w:t>
            </w:r>
            <w:r w:rsidRPr="00CB3CD1">
              <w:rPr>
                <w:rFonts w:ascii="Times New Roman" w:eastAsia="Times New Roman" w:hAnsi="Times New Roman" w:cs="Times New Roman"/>
                <w:sz w:val="20"/>
                <w:szCs w:val="20"/>
                <w:vertAlign w:val="superscript"/>
              </w:rPr>
              <w:t>th</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422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1287</w:t>
            </w:r>
            <w:r>
              <w:rPr>
                <w:rFonts w:ascii="Times New Roman" w:hAnsi="Times New Roman" w:cs="Times New Roman"/>
                <w:sz w:val="20"/>
                <w:szCs w:val="20"/>
              </w:rPr>
              <w:t>.</w:t>
            </w:r>
            <w:r w:rsidRPr="00CB3CD1">
              <w:rPr>
                <w:rFonts w:ascii="Times New Roman" w:hAnsi="Times New Roman" w:cs="Times New Roman"/>
                <w:sz w:val="20"/>
                <w:szCs w:val="20"/>
              </w:rPr>
              <w:t>8</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22</w:t>
            </w:r>
            <w:r>
              <w:rPr>
                <w:rFonts w:ascii="Times New Roman" w:hAnsi="Times New Roman" w:cs="Times New Roman"/>
                <w:sz w:val="20"/>
                <w:szCs w:val="20"/>
              </w:rPr>
              <w:t>.</w:t>
            </w:r>
            <w:r w:rsidRPr="00CB3CD1">
              <w:rPr>
                <w:rFonts w:ascii="Times New Roman" w:hAnsi="Times New Roman" w:cs="Times New Roman"/>
                <w:sz w:val="20"/>
                <w:szCs w:val="20"/>
              </w:rPr>
              <w:t>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422</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232</w:t>
            </w:r>
            <w:r>
              <w:rPr>
                <w:rFonts w:ascii="Times New Roman" w:hAnsi="Times New Roman" w:cs="Times New Roman"/>
                <w:sz w:val="20"/>
                <w:szCs w:val="20"/>
              </w:rPr>
              <w:t>.</w:t>
            </w:r>
            <w:r w:rsidRPr="00CB3CD1">
              <w:rPr>
                <w:rFonts w:ascii="Times New Roman" w:hAnsi="Times New Roman" w:cs="Times New Roman"/>
                <w:sz w:val="20"/>
                <w:szCs w:val="20"/>
              </w:rPr>
              <w:t>91</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65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137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504</w:t>
            </w:r>
            <w:r>
              <w:rPr>
                <w:rFonts w:ascii="Times New Roman" w:hAnsi="Times New Roman" w:cs="Times New Roman"/>
                <w:sz w:val="20"/>
                <w:szCs w:val="20"/>
              </w:rPr>
              <w:t>.</w:t>
            </w:r>
            <w:r w:rsidRPr="00CB3CD1">
              <w:rPr>
                <w:rFonts w:ascii="Times New Roman" w:hAnsi="Times New Roman" w:cs="Times New Roman"/>
                <w:sz w:val="20"/>
                <w:szCs w:val="20"/>
              </w:rPr>
              <w:t>95</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6</w:t>
            </w:r>
            <w:r>
              <w:rPr>
                <w:rFonts w:ascii="Times New Roman" w:hAnsi="Times New Roman" w:cs="Times New Roman"/>
                <w:sz w:val="20"/>
                <w:szCs w:val="20"/>
              </w:rPr>
              <w:t>.</w:t>
            </w:r>
            <w:r w:rsidRPr="00CB3CD1">
              <w:rPr>
                <w:rFonts w:ascii="Times New Roman" w:hAnsi="Times New Roman" w:cs="Times New Roman"/>
                <w:sz w:val="20"/>
                <w:szCs w:val="20"/>
              </w:rPr>
              <w:t>49</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5</w:t>
            </w:r>
            <w:r w:rsidRPr="00CB3CD1">
              <w:rPr>
                <w:rFonts w:ascii="Times New Roman" w:eastAsia="Times New Roman" w:hAnsi="Times New Roman" w:cs="Times New Roman"/>
                <w:sz w:val="20"/>
                <w:szCs w:val="20"/>
                <w:vertAlign w:val="superscript"/>
              </w:rPr>
              <w:t>th</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251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1251</w:t>
            </w:r>
            <w:r>
              <w:rPr>
                <w:rFonts w:ascii="Times New Roman" w:hAnsi="Times New Roman" w:cs="Times New Roman"/>
                <w:sz w:val="20"/>
                <w:szCs w:val="20"/>
              </w:rPr>
              <w:t>.</w:t>
            </w:r>
            <w:r w:rsidRPr="00CB3CD1">
              <w:rPr>
                <w:rFonts w:ascii="Times New Roman" w:hAnsi="Times New Roman" w:cs="Times New Roman"/>
                <w:sz w:val="20"/>
                <w:szCs w:val="20"/>
              </w:rPr>
              <w:t>8</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30</w:t>
            </w:r>
            <w:r>
              <w:rPr>
                <w:rFonts w:ascii="Times New Roman" w:hAnsi="Times New Roman" w:cs="Times New Roman"/>
                <w:sz w:val="20"/>
                <w:szCs w:val="20"/>
              </w:rPr>
              <w:t>.</w:t>
            </w:r>
            <w:r w:rsidRPr="00CB3CD1">
              <w:rPr>
                <w:rFonts w:ascii="Times New Roman" w:hAnsi="Times New Roman" w:cs="Times New Roman"/>
                <w:sz w:val="20"/>
                <w:szCs w:val="20"/>
              </w:rPr>
              <w:t>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251</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219</w:t>
            </w:r>
            <w:r>
              <w:rPr>
                <w:rFonts w:ascii="Times New Roman" w:hAnsi="Times New Roman" w:cs="Times New Roman"/>
                <w:sz w:val="20"/>
                <w:szCs w:val="20"/>
              </w:rPr>
              <w:t>.</w:t>
            </w:r>
            <w:r w:rsidRPr="00CB3CD1">
              <w:rPr>
                <w:rFonts w:ascii="Times New Roman" w:hAnsi="Times New Roman" w:cs="Times New Roman"/>
                <w:sz w:val="20"/>
                <w:szCs w:val="20"/>
              </w:rPr>
              <w:t>59</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w:t>
            </w:r>
            <w:r>
              <w:rPr>
                <w:rFonts w:ascii="Times New Roman" w:hAnsi="Times New Roman" w:cs="Times New Roman"/>
                <w:sz w:val="20"/>
                <w:szCs w:val="20"/>
              </w:rPr>
              <w:t>.</w:t>
            </w:r>
            <w:r w:rsidRPr="00CB3CD1">
              <w:rPr>
                <w:rFonts w:ascii="Times New Roman" w:hAnsi="Times New Roman" w:cs="Times New Roman"/>
                <w:sz w:val="20"/>
                <w:szCs w:val="20"/>
              </w:rPr>
              <w:t>52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34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562</w:t>
            </w:r>
            <w:r>
              <w:rPr>
                <w:rFonts w:ascii="Times New Roman" w:hAnsi="Times New Roman" w:cs="Times New Roman"/>
                <w:sz w:val="20"/>
                <w:szCs w:val="20"/>
              </w:rPr>
              <w:t>.</w:t>
            </w:r>
            <w:r w:rsidRPr="00CB3CD1">
              <w:rPr>
                <w:rFonts w:ascii="Times New Roman" w:hAnsi="Times New Roman" w:cs="Times New Roman"/>
                <w:sz w:val="20"/>
                <w:szCs w:val="20"/>
              </w:rPr>
              <w:t>1</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w:t>
            </w:r>
            <w:r>
              <w:rPr>
                <w:rFonts w:ascii="Times New Roman" w:hAnsi="Times New Roman" w:cs="Times New Roman"/>
                <w:sz w:val="20"/>
                <w:szCs w:val="20"/>
              </w:rPr>
              <w:t>.</w:t>
            </w:r>
            <w:r w:rsidRPr="00CB3CD1">
              <w:rPr>
                <w:rFonts w:ascii="Times New Roman" w:hAnsi="Times New Roman" w:cs="Times New Roman"/>
                <w:sz w:val="20"/>
                <w:szCs w:val="20"/>
              </w:rPr>
              <w:t>4</w:t>
            </w:r>
          </w:p>
        </w:tc>
      </w:tr>
      <w:tr w:rsidR="00CB3CD1" w:rsidRPr="00CB3CD1" w:rsidTr="00CB3CD1">
        <w:trPr>
          <w:trHeight w:val="315"/>
        </w:trPr>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p</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ns</w:t>
            </w:r>
          </w:p>
        </w:tc>
        <w:tc>
          <w:tcPr>
            <w:tcW w:w="0" w:type="auto"/>
            <w:tcBorders>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r>
      <w:tr w:rsidR="00CB3CD1" w:rsidRPr="00CB3CD1" w:rsidTr="00CB3CD1">
        <w:trPr>
          <w:trHeight w:val="315"/>
        </w:trPr>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Season</w: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r>
      <w:tr w:rsidR="00CB3CD1" w:rsidRPr="00CB3CD1" w:rsidTr="00CB3CD1">
        <w:trPr>
          <w:trHeight w:val="315"/>
        </w:trPr>
        <w:tc>
          <w:tcPr>
            <w:tcW w:w="0" w:type="auto"/>
            <w:tcBorders>
              <w:top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Winter</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1332</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1316</w:t>
            </w:r>
            <w:r>
              <w:rPr>
                <w:rFonts w:ascii="Times New Roman" w:hAnsi="Times New Roman" w:cs="Times New Roman"/>
                <w:sz w:val="20"/>
                <w:szCs w:val="20"/>
              </w:rPr>
              <w:t>.</w:t>
            </w:r>
            <w:r w:rsidRPr="00CB3CD1">
              <w:rPr>
                <w:rFonts w:ascii="Times New Roman" w:hAnsi="Times New Roman" w:cs="Times New Roman"/>
                <w:sz w:val="20"/>
                <w:szCs w:val="20"/>
              </w:rPr>
              <w:t>7</w:t>
            </w:r>
            <w:r w:rsidRPr="00CB3CD1">
              <w:rPr>
                <w:rFonts w:ascii="Times New Roman" w:hAnsi="Times New Roman" w:cs="Times New Roman"/>
                <w:sz w:val="20"/>
                <w:szCs w:val="20"/>
                <w:vertAlign w:val="superscript"/>
              </w:rPr>
              <w:t>a</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w:t>
            </w:r>
            <w:r>
              <w:rPr>
                <w:rFonts w:ascii="Times New Roman" w:hAnsi="Times New Roman" w:cs="Times New Roman"/>
                <w:sz w:val="20"/>
                <w:szCs w:val="20"/>
              </w:rPr>
              <w:t>.</w:t>
            </w:r>
            <w:r w:rsidRPr="00CB3CD1">
              <w:rPr>
                <w:rFonts w:ascii="Times New Roman" w:hAnsi="Times New Roman" w:cs="Times New Roman"/>
                <w:sz w:val="20"/>
                <w:szCs w:val="20"/>
              </w:rPr>
              <w:t>4</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1332</w:t>
            </w:r>
          </w:p>
        </w:tc>
        <w:tc>
          <w:tcPr>
            <w:tcW w:w="0" w:type="auto"/>
            <w:tcBorders>
              <w:top w:val="single" w:sz="4" w:space="0" w:color="auto"/>
            </w:tcBorders>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244</w:t>
            </w:r>
            <w:r>
              <w:rPr>
                <w:rFonts w:ascii="Times New Roman" w:hAnsi="Times New Roman" w:cs="Times New Roman"/>
                <w:sz w:val="20"/>
                <w:szCs w:val="20"/>
              </w:rPr>
              <w:t>.</w:t>
            </w:r>
            <w:r w:rsidRPr="00CB3CD1">
              <w:rPr>
                <w:rFonts w:ascii="Times New Roman" w:hAnsi="Times New Roman" w:cs="Times New Roman"/>
                <w:sz w:val="20"/>
                <w:szCs w:val="20"/>
              </w:rPr>
              <w:t>82</w:t>
            </w:r>
            <w:r w:rsidRPr="00CB3CD1">
              <w:rPr>
                <w:rFonts w:ascii="Times New Roman" w:hAnsi="Times New Roman" w:cs="Times New Roman"/>
                <w:sz w:val="20"/>
                <w:szCs w:val="20"/>
                <w:vertAlign w:val="superscript"/>
              </w:rPr>
              <w:t>b</w:t>
            </w:r>
          </w:p>
        </w:tc>
        <w:tc>
          <w:tcPr>
            <w:tcW w:w="0" w:type="auto"/>
            <w:tcBorders>
              <w:top w:val="single" w:sz="4" w:space="0" w:color="auto"/>
            </w:tcBorders>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34</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775</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414</w:t>
            </w:r>
            <w:r>
              <w:rPr>
                <w:rFonts w:ascii="Times New Roman" w:hAnsi="Times New Roman" w:cs="Times New Roman"/>
                <w:sz w:val="20"/>
                <w:szCs w:val="20"/>
              </w:rPr>
              <w:t>.</w:t>
            </w:r>
            <w:r w:rsidRPr="00CB3CD1">
              <w:rPr>
                <w:rFonts w:ascii="Times New Roman" w:hAnsi="Times New Roman" w:cs="Times New Roman"/>
                <w:sz w:val="20"/>
                <w:szCs w:val="20"/>
              </w:rPr>
              <w:t>58</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 xml:space="preserve">83 </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Spring</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1587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1163</w:t>
            </w:r>
            <w:r>
              <w:rPr>
                <w:rFonts w:ascii="Times New Roman" w:hAnsi="Times New Roman" w:cs="Times New Roman"/>
                <w:sz w:val="20"/>
                <w:szCs w:val="20"/>
              </w:rPr>
              <w:t>.</w:t>
            </w:r>
            <w:r w:rsidRPr="00CB3CD1">
              <w:rPr>
                <w:rFonts w:ascii="Times New Roman" w:hAnsi="Times New Roman" w:cs="Times New Roman"/>
                <w:sz w:val="20"/>
                <w:szCs w:val="20"/>
              </w:rPr>
              <w:t>0</w:t>
            </w:r>
            <w:r w:rsidRPr="00CB3CD1">
              <w:rPr>
                <w:rFonts w:ascii="Times New Roman" w:hAnsi="Times New Roman" w:cs="Times New Roman"/>
                <w:sz w:val="20"/>
                <w:szCs w:val="20"/>
                <w:vertAlign w:val="superscript"/>
              </w:rPr>
              <w:t>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10</w:t>
            </w:r>
            <w:r>
              <w:rPr>
                <w:rFonts w:ascii="Times New Roman" w:hAnsi="Times New Roman" w:cs="Times New Roman"/>
                <w:sz w:val="20"/>
                <w:szCs w:val="20"/>
              </w:rPr>
              <w:t>.</w:t>
            </w:r>
            <w:r w:rsidRPr="00CB3CD1">
              <w:rPr>
                <w:rFonts w:ascii="Times New Roman" w:hAnsi="Times New Roman" w:cs="Times New Roman"/>
                <w:sz w:val="20"/>
                <w:szCs w:val="20"/>
              </w:rPr>
              <w:t>0</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1587</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220</w:t>
            </w:r>
            <w:r>
              <w:rPr>
                <w:rFonts w:ascii="Times New Roman" w:hAnsi="Times New Roman" w:cs="Times New Roman"/>
                <w:sz w:val="20"/>
                <w:szCs w:val="20"/>
              </w:rPr>
              <w:t>.</w:t>
            </w:r>
            <w:r w:rsidRPr="00CB3CD1">
              <w:rPr>
                <w:rFonts w:ascii="Times New Roman" w:hAnsi="Times New Roman" w:cs="Times New Roman"/>
                <w:sz w:val="20"/>
                <w:szCs w:val="20"/>
              </w:rPr>
              <w:t>65</w:t>
            </w:r>
            <w:r w:rsidRPr="00CB3CD1">
              <w:rPr>
                <w:rFonts w:ascii="Times New Roman" w:hAnsi="Times New Roman" w:cs="Times New Roman"/>
                <w:sz w:val="20"/>
                <w:szCs w:val="20"/>
                <w:vertAlign w:val="superscript"/>
              </w:rPr>
              <w:t>c</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32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921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422</w:t>
            </w:r>
            <w:r>
              <w:rPr>
                <w:rFonts w:ascii="Times New Roman" w:hAnsi="Times New Roman" w:cs="Times New Roman"/>
                <w:sz w:val="20"/>
                <w:szCs w:val="20"/>
              </w:rPr>
              <w:t>.</w:t>
            </w:r>
            <w:r w:rsidRPr="00CB3CD1">
              <w:rPr>
                <w:rFonts w:ascii="Times New Roman" w:hAnsi="Times New Roman" w:cs="Times New Roman"/>
                <w:sz w:val="20"/>
                <w:szCs w:val="20"/>
              </w:rPr>
              <w:t>89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 xml:space="preserve">74 </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lang w:val="en-GB"/>
              </w:rPr>
              <w:t>Summer</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589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1128</w:t>
            </w:r>
            <w:r>
              <w:rPr>
                <w:rFonts w:ascii="Times New Roman" w:hAnsi="Times New Roman" w:cs="Times New Roman"/>
                <w:sz w:val="20"/>
                <w:szCs w:val="20"/>
              </w:rPr>
              <w:t>.</w:t>
            </w:r>
            <w:r w:rsidRPr="00CB3CD1">
              <w:rPr>
                <w:rFonts w:ascii="Times New Roman" w:hAnsi="Times New Roman" w:cs="Times New Roman"/>
                <w:sz w:val="20"/>
                <w:szCs w:val="20"/>
              </w:rPr>
              <w:t>9</w:t>
            </w:r>
            <w:r w:rsidRPr="00CB3CD1">
              <w:rPr>
                <w:rFonts w:ascii="Times New Roman" w:hAnsi="Times New Roman" w:cs="Times New Roman"/>
                <w:sz w:val="20"/>
                <w:szCs w:val="20"/>
                <w:vertAlign w:val="superscript"/>
              </w:rPr>
              <w:t>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17</w:t>
            </w:r>
            <w:r>
              <w:rPr>
                <w:rFonts w:ascii="Times New Roman" w:hAnsi="Times New Roman" w:cs="Times New Roman"/>
                <w:sz w:val="20"/>
                <w:szCs w:val="20"/>
              </w:rPr>
              <w:t>.</w:t>
            </w:r>
            <w:r w:rsidRPr="00CB3CD1">
              <w:rPr>
                <w:rFonts w:ascii="Times New Roman" w:hAnsi="Times New Roman" w:cs="Times New Roman"/>
                <w:sz w:val="20"/>
                <w:szCs w:val="20"/>
              </w:rPr>
              <w:t>3</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589</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215</w:t>
            </w:r>
            <w:r>
              <w:rPr>
                <w:rFonts w:ascii="Times New Roman" w:hAnsi="Times New Roman" w:cs="Times New Roman"/>
                <w:sz w:val="20"/>
                <w:szCs w:val="20"/>
              </w:rPr>
              <w:t>.</w:t>
            </w:r>
            <w:r w:rsidRPr="00CB3CD1">
              <w:rPr>
                <w:rFonts w:ascii="Times New Roman" w:hAnsi="Times New Roman" w:cs="Times New Roman"/>
                <w:sz w:val="20"/>
                <w:szCs w:val="20"/>
              </w:rPr>
              <w:t>80</w:t>
            </w:r>
            <w:r w:rsidRPr="00CB3CD1">
              <w:rPr>
                <w:rFonts w:ascii="Times New Roman" w:hAnsi="Times New Roman" w:cs="Times New Roman"/>
                <w:sz w:val="20"/>
                <w:szCs w:val="20"/>
                <w:vertAlign w:val="superscript"/>
              </w:rPr>
              <w:t>d</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44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336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418</w:t>
            </w:r>
            <w:r>
              <w:rPr>
                <w:rFonts w:ascii="Times New Roman" w:hAnsi="Times New Roman" w:cs="Times New Roman"/>
                <w:sz w:val="20"/>
                <w:szCs w:val="20"/>
              </w:rPr>
              <w:t>.</w:t>
            </w:r>
            <w:r w:rsidRPr="00CB3CD1">
              <w:rPr>
                <w:rFonts w:ascii="Times New Roman" w:hAnsi="Times New Roman" w:cs="Times New Roman"/>
                <w:sz w:val="20"/>
                <w:szCs w:val="20"/>
              </w:rPr>
              <w:t>96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w:t>
            </w:r>
            <w:r>
              <w:rPr>
                <w:rFonts w:ascii="Times New Roman" w:hAnsi="Times New Roman" w:cs="Times New Roman"/>
                <w:sz w:val="20"/>
                <w:szCs w:val="20"/>
              </w:rPr>
              <w:t>.</w:t>
            </w:r>
            <w:r w:rsidRPr="00CB3CD1">
              <w:rPr>
                <w:rFonts w:ascii="Times New Roman" w:hAnsi="Times New Roman" w:cs="Times New Roman"/>
                <w:sz w:val="20"/>
                <w:szCs w:val="20"/>
              </w:rPr>
              <w:t xml:space="preserve">60 </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lang w:val="en-GB"/>
              </w:rPr>
              <w:t>Autumn</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335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1310</w:t>
            </w:r>
            <w:r>
              <w:rPr>
                <w:rFonts w:ascii="Times New Roman" w:hAnsi="Times New Roman" w:cs="Times New Roman"/>
                <w:sz w:val="20"/>
                <w:szCs w:val="20"/>
              </w:rPr>
              <w:t>.</w:t>
            </w:r>
            <w:r w:rsidRPr="00CB3CD1">
              <w:rPr>
                <w:rFonts w:ascii="Times New Roman" w:hAnsi="Times New Roman" w:cs="Times New Roman"/>
                <w:sz w:val="20"/>
                <w:szCs w:val="20"/>
              </w:rPr>
              <w:t>6</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25</w:t>
            </w:r>
            <w:r>
              <w:rPr>
                <w:rFonts w:ascii="Times New Roman" w:hAnsi="Times New Roman" w:cs="Times New Roman"/>
                <w:sz w:val="20"/>
                <w:szCs w:val="20"/>
              </w:rPr>
              <w:t>.</w:t>
            </w:r>
            <w:r w:rsidRPr="00CB3CD1">
              <w:rPr>
                <w:rFonts w:ascii="Times New Roman" w:hAnsi="Times New Roman" w:cs="Times New Roman"/>
                <w:sz w:val="20"/>
                <w:szCs w:val="20"/>
              </w:rPr>
              <w:t>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335</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251</w:t>
            </w:r>
            <w:r>
              <w:rPr>
                <w:rFonts w:ascii="Times New Roman" w:hAnsi="Times New Roman" w:cs="Times New Roman"/>
                <w:sz w:val="20"/>
                <w:szCs w:val="20"/>
              </w:rPr>
              <w:t>.</w:t>
            </w:r>
            <w:r w:rsidRPr="00CB3CD1">
              <w:rPr>
                <w:rFonts w:ascii="Times New Roman" w:hAnsi="Times New Roman" w:cs="Times New Roman"/>
                <w:sz w:val="20"/>
                <w:szCs w:val="20"/>
              </w:rPr>
              <w:t>65</w:t>
            </w:r>
            <w:r w:rsidRPr="00CB3CD1">
              <w:rPr>
                <w:rFonts w:ascii="Times New Roman" w:hAnsi="Times New Roman" w:cs="Times New Roman"/>
                <w:sz w:val="20"/>
                <w:szCs w:val="20"/>
                <w:vertAlign w:val="superscript"/>
              </w:rPr>
              <w:t>a</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w:t>
            </w:r>
            <w:r>
              <w:rPr>
                <w:rFonts w:ascii="Times New Roman" w:hAnsi="Times New Roman" w:cs="Times New Roman"/>
                <w:sz w:val="20"/>
                <w:szCs w:val="20"/>
              </w:rPr>
              <w:t>.</w:t>
            </w:r>
            <w:r w:rsidRPr="00CB3CD1">
              <w:rPr>
                <w:rFonts w:ascii="Times New Roman" w:hAnsi="Times New Roman" w:cs="Times New Roman"/>
                <w:sz w:val="20"/>
                <w:szCs w:val="20"/>
              </w:rPr>
              <w:t>53</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207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401</w:t>
            </w:r>
            <w:r>
              <w:rPr>
                <w:rFonts w:ascii="Times New Roman" w:hAnsi="Times New Roman" w:cs="Times New Roman"/>
                <w:sz w:val="20"/>
                <w:szCs w:val="20"/>
              </w:rPr>
              <w:t>.</w:t>
            </w:r>
            <w:r w:rsidRPr="00CB3CD1">
              <w:rPr>
                <w:rFonts w:ascii="Times New Roman" w:hAnsi="Times New Roman" w:cs="Times New Roman"/>
                <w:sz w:val="20"/>
                <w:szCs w:val="20"/>
              </w:rPr>
              <w:t>78</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5</w:t>
            </w:r>
            <w:r>
              <w:rPr>
                <w:rFonts w:ascii="Times New Roman" w:hAnsi="Times New Roman" w:cs="Times New Roman"/>
                <w:sz w:val="20"/>
                <w:szCs w:val="20"/>
              </w:rPr>
              <w:t>.</w:t>
            </w:r>
            <w:r w:rsidRPr="00CB3CD1">
              <w:rPr>
                <w:rFonts w:ascii="Times New Roman" w:hAnsi="Times New Roman" w:cs="Times New Roman"/>
                <w:sz w:val="20"/>
                <w:szCs w:val="20"/>
              </w:rPr>
              <w:t xml:space="preserve">63 </w:t>
            </w:r>
          </w:p>
        </w:tc>
      </w:tr>
      <w:tr w:rsidR="00CB3CD1" w:rsidRPr="00CB3CD1" w:rsidTr="00CB3CD1">
        <w:trPr>
          <w:trHeight w:val="315"/>
        </w:trPr>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p</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w:t>
            </w:r>
          </w:p>
        </w:tc>
        <w:tc>
          <w:tcPr>
            <w:tcW w:w="0" w:type="auto"/>
            <w:tcBorders>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ns</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r>
      <w:tr w:rsidR="00CB3CD1" w:rsidRPr="00CB3CD1" w:rsidTr="00CB3CD1">
        <w:trPr>
          <w:trHeight w:val="315"/>
        </w:trPr>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Calving age</w:t>
            </w: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top w:val="single" w:sz="4" w:space="0" w:color="auto"/>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r>
      <w:tr w:rsidR="00CB3CD1" w:rsidRPr="00CB3CD1" w:rsidTr="00CB3CD1">
        <w:trPr>
          <w:trHeight w:val="315"/>
        </w:trPr>
        <w:tc>
          <w:tcPr>
            <w:tcW w:w="0" w:type="auto"/>
            <w:tcBorders>
              <w:top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4</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827</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1115</w:t>
            </w:r>
            <w:r>
              <w:rPr>
                <w:rFonts w:ascii="Times New Roman" w:hAnsi="Times New Roman" w:cs="Times New Roman"/>
                <w:sz w:val="20"/>
                <w:szCs w:val="20"/>
              </w:rPr>
              <w:t>.</w:t>
            </w:r>
            <w:r w:rsidRPr="00CB3CD1">
              <w:rPr>
                <w:rFonts w:ascii="Times New Roman" w:hAnsi="Times New Roman" w:cs="Times New Roman"/>
                <w:sz w:val="20"/>
                <w:szCs w:val="20"/>
              </w:rPr>
              <w:t>2</w:t>
            </w:r>
            <w:r w:rsidRPr="00CB3CD1">
              <w:rPr>
                <w:rFonts w:ascii="Times New Roman" w:hAnsi="Times New Roman" w:cs="Times New Roman"/>
                <w:sz w:val="20"/>
                <w:szCs w:val="20"/>
                <w:vertAlign w:val="superscript"/>
              </w:rPr>
              <w:t>c</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w:t>
            </w:r>
            <w:r>
              <w:rPr>
                <w:rFonts w:ascii="Times New Roman" w:hAnsi="Times New Roman" w:cs="Times New Roman"/>
                <w:sz w:val="20"/>
                <w:szCs w:val="20"/>
              </w:rPr>
              <w:t>.</w:t>
            </w:r>
            <w:r w:rsidRPr="00CB3CD1">
              <w:rPr>
                <w:rFonts w:ascii="Times New Roman" w:hAnsi="Times New Roman" w:cs="Times New Roman"/>
                <w:sz w:val="20"/>
                <w:szCs w:val="20"/>
              </w:rPr>
              <w:t>4</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827</w:t>
            </w:r>
          </w:p>
        </w:tc>
        <w:tc>
          <w:tcPr>
            <w:tcW w:w="0" w:type="auto"/>
            <w:tcBorders>
              <w:top w:val="single" w:sz="4" w:space="0" w:color="auto"/>
            </w:tcBorders>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231</w:t>
            </w:r>
            <w:r>
              <w:rPr>
                <w:rFonts w:ascii="Times New Roman" w:hAnsi="Times New Roman" w:cs="Times New Roman"/>
                <w:sz w:val="20"/>
                <w:szCs w:val="20"/>
              </w:rPr>
              <w:t>.</w:t>
            </w:r>
            <w:r w:rsidRPr="00CB3CD1">
              <w:rPr>
                <w:rFonts w:ascii="Times New Roman" w:hAnsi="Times New Roman" w:cs="Times New Roman"/>
                <w:sz w:val="20"/>
                <w:szCs w:val="20"/>
              </w:rPr>
              <w:t>60</w:t>
            </w:r>
          </w:p>
        </w:tc>
        <w:tc>
          <w:tcPr>
            <w:tcW w:w="0" w:type="auto"/>
            <w:tcBorders>
              <w:top w:val="single" w:sz="4" w:space="0" w:color="auto"/>
            </w:tcBorders>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w:t>
            </w:r>
            <w:r>
              <w:rPr>
                <w:rFonts w:ascii="Times New Roman" w:hAnsi="Times New Roman" w:cs="Times New Roman"/>
                <w:sz w:val="20"/>
                <w:szCs w:val="20"/>
              </w:rPr>
              <w:t>.</w:t>
            </w:r>
            <w:r w:rsidRPr="00CB3CD1">
              <w:rPr>
                <w:rFonts w:ascii="Times New Roman" w:hAnsi="Times New Roman" w:cs="Times New Roman"/>
                <w:sz w:val="20"/>
                <w:szCs w:val="20"/>
              </w:rPr>
              <w:t>98</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827</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350</w:t>
            </w:r>
            <w:r>
              <w:rPr>
                <w:rFonts w:ascii="Times New Roman" w:hAnsi="Times New Roman" w:cs="Times New Roman"/>
                <w:sz w:val="20"/>
                <w:szCs w:val="20"/>
              </w:rPr>
              <w:t>.</w:t>
            </w:r>
            <w:r w:rsidRPr="00CB3CD1">
              <w:rPr>
                <w:rFonts w:ascii="Times New Roman" w:hAnsi="Times New Roman" w:cs="Times New Roman"/>
                <w:sz w:val="20"/>
                <w:szCs w:val="20"/>
              </w:rPr>
              <w:t>15</w:t>
            </w:r>
            <w:r w:rsidRPr="00CB3CD1">
              <w:rPr>
                <w:rFonts w:ascii="Times New Roman" w:hAnsi="Times New Roman" w:cs="Times New Roman"/>
                <w:sz w:val="20"/>
                <w:szCs w:val="20"/>
                <w:vertAlign w:val="superscript"/>
              </w:rPr>
              <w:t>e</w:t>
            </w:r>
          </w:p>
        </w:tc>
        <w:tc>
          <w:tcPr>
            <w:tcW w:w="0" w:type="auto"/>
            <w:tcBorders>
              <w:top w:val="single" w:sz="4" w:space="0" w:color="auto"/>
            </w:tcBorders>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0</w:t>
            </w:r>
            <w:r>
              <w:rPr>
                <w:rFonts w:ascii="Times New Roman" w:hAnsi="Times New Roman" w:cs="Times New Roman"/>
                <w:sz w:val="20"/>
                <w:szCs w:val="20"/>
              </w:rPr>
              <w:t>.</w:t>
            </w:r>
            <w:r w:rsidRPr="00CB3CD1">
              <w:rPr>
                <w:rFonts w:ascii="Times New Roman" w:hAnsi="Times New Roman" w:cs="Times New Roman"/>
                <w:sz w:val="20"/>
                <w:szCs w:val="20"/>
              </w:rPr>
              <w:t>588</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1210</w:t>
            </w:r>
            <w:r>
              <w:rPr>
                <w:rFonts w:ascii="Times New Roman" w:hAnsi="Times New Roman" w:cs="Times New Roman"/>
                <w:sz w:val="20"/>
                <w:szCs w:val="20"/>
              </w:rPr>
              <w:t>.</w:t>
            </w:r>
            <w:r w:rsidRPr="00CB3CD1">
              <w:rPr>
                <w:rFonts w:ascii="Times New Roman" w:hAnsi="Times New Roman" w:cs="Times New Roman"/>
                <w:sz w:val="20"/>
                <w:szCs w:val="20"/>
              </w:rPr>
              <w:t>1</w:t>
            </w:r>
            <w:r w:rsidRPr="00CB3CD1">
              <w:rPr>
                <w:rFonts w:ascii="Times New Roman" w:hAnsi="Times New Roman" w:cs="Times New Roman"/>
                <w:sz w:val="20"/>
                <w:szCs w:val="20"/>
                <w:vertAlign w:val="superscript"/>
              </w:rPr>
              <w:t>bc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18</w:t>
            </w:r>
            <w:r>
              <w:rPr>
                <w:rFonts w:ascii="Times New Roman" w:hAnsi="Times New Roman" w:cs="Times New Roman"/>
                <w:sz w:val="20"/>
                <w:szCs w:val="20"/>
              </w:rPr>
              <w:t>.</w:t>
            </w:r>
            <w:r w:rsidRPr="00CB3CD1">
              <w:rPr>
                <w:rFonts w:ascii="Times New Roman" w:hAnsi="Times New Roman" w:cs="Times New Roman"/>
                <w:sz w:val="20"/>
                <w:szCs w:val="20"/>
              </w:rPr>
              <w:t>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426</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236</w:t>
            </w:r>
            <w:r>
              <w:rPr>
                <w:rFonts w:ascii="Times New Roman" w:hAnsi="Times New Roman" w:cs="Times New Roman"/>
                <w:sz w:val="20"/>
                <w:szCs w:val="20"/>
              </w:rPr>
              <w:t>.</w:t>
            </w:r>
            <w:r w:rsidRPr="00CB3CD1">
              <w:rPr>
                <w:rFonts w:ascii="Times New Roman" w:hAnsi="Times New Roman" w:cs="Times New Roman"/>
                <w:sz w:val="20"/>
                <w:szCs w:val="20"/>
              </w:rPr>
              <w:t>21</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65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387</w:t>
            </w:r>
            <w:r>
              <w:rPr>
                <w:rFonts w:ascii="Times New Roman" w:hAnsi="Times New Roman" w:cs="Times New Roman"/>
                <w:sz w:val="20"/>
                <w:szCs w:val="20"/>
              </w:rPr>
              <w:t>.</w:t>
            </w:r>
            <w:r w:rsidRPr="00CB3CD1">
              <w:rPr>
                <w:rFonts w:ascii="Times New Roman" w:hAnsi="Times New Roman" w:cs="Times New Roman"/>
                <w:sz w:val="20"/>
                <w:szCs w:val="20"/>
              </w:rPr>
              <w:t>04</w:t>
            </w:r>
            <w:r w:rsidRPr="00CB3CD1">
              <w:rPr>
                <w:rFonts w:ascii="Times New Roman" w:hAnsi="Times New Roman" w:cs="Times New Roman"/>
                <w:sz w:val="20"/>
                <w:szCs w:val="20"/>
                <w:vertAlign w:val="superscript"/>
              </w:rPr>
              <w:t>d</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0</w:t>
            </w:r>
            <w:r>
              <w:rPr>
                <w:rFonts w:ascii="Times New Roman" w:hAnsi="Times New Roman" w:cs="Times New Roman"/>
                <w:sz w:val="20"/>
                <w:szCs w:val="20"/>
              </w:rPr>
              <w:t>.</w:t>
            </w:r>
            <w:r w:rsidRPr="00CB3CD1">
              <w:rPr>
                <w:rFonts w:ascii="Times New Roman" w:hAnsi="Times New Roman" w:cs="Times New Roman"/>
                <w:sz w:val="20"/>
                <w:szCs w:val="20"/>
              </w:rPr>
              <w:t>401</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465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1230</w:t>
            </w:r>
            <w:r>
              <w:rPr>
                <w:rFonts w:ascii="Times New Roman" w:hAnsi="Times New Roman" w:cs="Times New Roman"/>
                <w:sz w:val="20"/>
                <w:szCs w:val="20"/>
              </w:rPr>
              <w:t>.</w:t>
            </w:r>
            <w:r w:rsidRPr="00CB3CD1">
              <w:rPr>
                <w:rFonts w:ascii="Times New Roman" w:hAnsi="Times New Roman" w:cs="Times New Roman"/>
                <w:sz w:val="20"/>
                <w:szCs w:val="20"/>
              </w:rPr>
              <w:t>1</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18</w:t>
            </w:r>
            <w:r>
              <w:rPr>
                <w:rFonts w:ascii="Times New Roman" w:hAnsi="Times New Roman" w:cs="Times New Roman"/>
                <w:sz w:val="20"/>
                <w:szCs w:val="20"/>
              </w:rPr>
              <w:t>.</w:t>
            </w:r>
            <w:r w:rsidRPr="00CB3CD1">
              <w:rPr>
                <w:rFonts w:ascii="Times New Roman" w:hAnsi="Times New Roman" w:cs="Times New Roman"/>
                <w:sz w:val="20"/>
                <w:szCs w:val="20"/>
              </w:rPr>
              <w:t>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465</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232</w:t>
            </w:r>
            <w:r>
              <w:rPr>
                <w:rFonts w:ascii="Times New Roman" w:hAnsi="Times New Roman" w:cs="Times New Roman"/>
                <w:sz w:val="20"/>
                <w:szCs w:val="20"/>
              </w:rPr>
              <w:t>.</w:t>
            </w:r>
            <w:r w:rsidRPr="00CB3CD1">
              <w:rPr>
                <w:rFonts w:ascii="Times New Roman" w:hAnsi="Times New Roman" w:cs="Times New Roman"/>
                <w:sz w:val="20"/>
                <w:szCs w:val="20"/>
              </w:rPr>
              <w:t>01</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 xml:space="preserve">51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465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426</w:t>
            </w:r>
            <w:r>
              <w:rPr>
                <w:rFonts w:ascii="Times New Roman" w:hAnsi="Times New Roman" w:cs="Times New Roman"/>
                <w:sz w:val="20"/>
                <w:szCs w:val="20"/>
              </w:rPr>
              <w:t>.</w:t>
            </w:r>
            <w:r w:rsidRPr="00CB3CD1">
              <w:rPr>
                <w:rFonts w:ascii="Times New Roman" w:hAnsi="Times New Roman" w:cs="Times New Roman"/>
                <w:sz w:val="20"/>
                <w:szCs w:val="20"/>
              </w:rPr>
              <w:t>15</w:t>
            </w:r>
            <w:r w:rsidRPr="00CB3CD1">
              <w:rPr>
                <w:rFonts w:ascii="Times New Roman" w:hAnsi="Times New Roman" w:cs="Times New Roman"/>
                <w:sz w:val="20"/>
                <w:szCs w:val="20"/>
                <w:vertAlign w:val="superscript"/>
              </w:rPr>
              <w:t>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0</w:t>
            </w:r>
            <w:r>
              <w:rPr>
                <w:rFonts w:ascii="Times New Roman" w:hAnsi="Times New Roman" w:cs="Times New Roman"/>
                <w:sz w:val="20"/>
                <w:szCs w:val="20"/>
              </w:rPr>
              <w:t>.</w:t>
            </w:r>
            <w:r w:rsidRPr="00CB3CD1">
              <w:rPr>
                <w:rFonts w:ascii="Times New Roman" w:hAnsi="Times New Roman" w:cs="Times New Roman"/>
                <w:sz w:val="20"/>
                <w:szCs w:val="20"/>
              </w:rPr>
              <w:t>734</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1257</w:t>
            </w:r>
            <w:r>
              <w:rPr>
                <w:rFonts w:ascii="Times New Roman" w:hAnsi="Times New Roman" w:cs="Times New Roman"/>
                <w:sz w:val="20"/>
                <w:szCs w:val="20"/>
              </w:rPr>
              <w:t>.</w:t>
            </w:r>
            <w:r w:rsidRPr="00CB3CD1">
              <w:rPr>
                <w:rFonts w:ascii="Times New Roman" w:hAnsi="Times New Roman" w:cs="Times New Roman"/>
                <w:sz w:val="20"/>
                <w:szCs w:val="20"/>
              </w:rPr>
              <w:t>3</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22</w:t>
            </w:r>
            <w:r>
              <w:rPr>
                <w:rFonts w:ascii="Times New Roman" w:hAnsi="Times New Roman" w:cs="Times New Roman"/>
                <w:sz w:val="20"/>
                <w:szCs w:val="20"/>
              </w:rPr>
              <w:t>.</w:t>
            </w:r>
            <w:r w:rsidRPr="00CB3CD1">
              <w:rPr>
                <w:rFonts w:ascii="Times New Roman" w:hAnsi="Times New Roman" w:cs="Times New Roman"/>
                <w:sz w:val="20"/>
                <w:szCs w:val="20"/>
              </w:rPr>
              <w:t>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405</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228</w:t>
            </w:r>
            <w:r>
              <w:rPr>
                <w:rFonts w:ascii="Times New Roman" w:hAnsi="Times New Roman" w:cs="Times New Roman"/>
                <w:sz w:val="20"/>
                <w:szCs w:val="20"/>
              </w:rPr>
              <w:t>.</w:t>
            </w:r>
            <w:r w:rsidRPr="00CB3CD1">
              <w:rPr>
                <w:rFonts w:ascii="Times New Roman" w:hAnsi="Times New Roman" w:cs="Times New Roman"/>
                <w:sz w:val="20"/>
                <w:szCs w:val="20"/>
              </w:rPr>
              <w:t>77</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 xml:space="preserve">63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511</w:t>
            </w:r>
            <w:r>
              <w:rPr>
                <w:rFonts w:ascii="Times New Roman" w:hAnsi="Times New Roman" w:cs="Times New Roman"/>
                <w:sz w:val="20"/>
                <w:szCs w:val="20"/>
              </w:rPr>
              <w:t>.</w:t>
            </w:r>
            <w:r w:rsidRPr="00CB3CD1">
              <w:rPr>
                <w:rFonts w:ascii="Times New Roman" w:hAnsi="Times New Roman" w:cs="Times New Roman"/>
                <w:sz w:val="20"/>
                <w:szCs w:val="20"/>
              </w:rPr>
              <w:t>75b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2</w:t>
            </w:r>
            <w:r>
              <w:rPr>
                <w:rFonts w:ascii="Times New Roman" w:hAnsi="Times New Roman" w:cs="Times New Roman"/>
                <w:sz w:val="20"/>
                <w:szCs w:val="20"/>
              </w:rPr>
              <w:t>.</w:t>
            </w:r>
            <w:r w:rsidRPr="00CB3CD1">
              <w:rPr>
                <w:rFonts w:ascii="Times New Roman" w:hAnsi="Times New Roman" w:cs="Times New Roman"/>
                <w:sz w:val="20"/>
                <w:szCs w:val="20"/>
              </w:rPr>
              <w:t>10</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8</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1234</w:t>
            </w:r>
            <w:r>
              <w:rPr>
                <w:rFonts w:ascii="Times New Roman" w:hAnsi="Times New Roman" w:cs="Times New Roman"/>
                <w:sz w:val="20"/>
                <w:szCs w:val="20"/>
              </w:rPr>
              <w:t>.</w:t>
            </w:r>
            <w:r w:rsidRPr="00CB3CD1">
              <w:rPr>
                <w:rFonts w:ascii="Times New Roman" w:hAnsi="Times New Roman" w:cs="Times New Roman"/>
                <w:sz w:val="20"/>
                <w:szCs w:val="20"/>
              </w:rPr>
              <w:t>8</w:t>
            </w:r>
            <w:r w:rsidRPr="00CB3CD1">
              <w:rPr>
                <w:rFonts w:ascii="Times New Roman" w:hAnsi="Times New Roman" w:cs="Times New Roman"/>
                <w:sz w:val="20"/>
                <w:szCs w:val="20"/>
                <w:vertAlign w:val="superscript"/>
              </w:rPr>
              <w:t>bc</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20</w:t>
            </w:r>
            <w:r>
              <w:rPr>
                <w:rFonts w:ascii="Times New Roman" w:hAnsi="Times New Roman" w:cs="Times New Roman"/>
                <w:sz w:val="20"/>
                <w:szCs w:val="20"/>
              </w:rPr>
              <w:t>.</w:t>
            </w:r>
            <w:r w:rsidRPr="00CB3CD1">
              <w:rPr>
                <w:rFonts w:ascii="Times New Roman" w:hAnsi="Times New Roman" w:cs="Times New Roman"/>
                <w:sz w:val="20"/>
                <w:szCs w:val="20"/>
              </w:rPr>
              <w:t>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407</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228</w:t>
            </w:r>
            <w:r>
              <w:rPr>
                <w:rFonts w:ascii="Times New Roman" w:hAnsi="Times New Roman" w:cs="Times New Roman"/>
                <w:sz w:val="20"/>
                <w:szCs w:val="20"/>
              </w:rPr>
              <w:t>.</w:t>
            </w:r>
            <w:r w:rsidRPr="00CB3CD1">
              <w:rPr>
                <w:rFonts w:ascii="Times New Roman" w:hAnsi="Times New Roman" w:cs="Times New Roman"/>
                <w:sz w:val="20"/>
                <w:szCs w:val="20"/>
              </w:rPr>
              <w:t>68</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 xml:space="preserve">65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116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645</w:t>
            </w:r>
            <w:r>
              <w:rPr>
                <w:rFonts w:ascii="Times New Roman" w:hAnsi="Times New Roman" w:cs="Times New Roman"/>
                <w:sz w:val="20"/>
                <w:szCs w:val="20"/>
              </w:rPr>
              <w:t>.</w:t>
            </w:r>
            <w:r w:rsidRPr="00CB3CD1">
              <w:rPr>
                <w:rFonts w:ascii="Times New Roman" w:hAnsi="Times New Roman" w:cs="Times New Roman"/>
                <w:sz w:val="20"/>
                <w:szCs w:val="20"/>
              </w:rPr>
              <w:t>21</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 xml:space="preserve"> 2</w:t>
            </w:r>
            <w:r>
              <w:rPr>
                <w:rFonts w:ascii="Times New Roman" w:hAnsi="Times New Roman" w:cs="Times New Roman"/>
                <w:sz w:val="20"/>
                <w:szCs w:val="20"/>
              </w:rPr>
              <w:t>.</w:t>
            </w:r>
            <w:r w:rsidRPr="00CB3CD1">
              <w:rPr>
                <w:rFonts w:ascii="Times New Roman" w:hAnsi="Times New Roman" w:cs="Times New Roman"/>
                <w:sz w:val="20"/>
                <w:szCs w:val="20"/>
              </w:rPr>
              <w:t>53</w:t>
            </w: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9</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348</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1252</w:t>
            </w:r>
            <w:r>
              <w:rPr>
                <w:rFonts w:ascii="Times New Roman" w:hAnsi="Times New Roman" w:cs="Times New Roman"/>
                <w:sz w:val="20"/>
                <w:szCs w:val="20"/>
              </w:rPr>
              <w:t>.</w:t>
            </w:r>
            <w:r w:rsidRPr="00CB3CD1">
              <w:rPr>
                <w:rFonts w:ascii="Times New Roman" w:hAnsi="Times New Roman" w:cs="Times New Roman"/>
                <w:sz w:val="20"/>
                <w:szCs w:val="20"/>
              </w:rPr>
              <w:t>7</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24</w:t>
            </w:r>
            <w:r>
              <w:rPr>
                <w:rFonts w:ascii="Times New Roman" w:hAnsi="Times New Roman" w:cs="Times New Roman"/>
                <w:sz w:val="20"/>
                <w:szCs w:val="20"/>
              </w:rPr>
              <w:t>.</w:t>
            </w:r>
            <w:r w:rsidRPr="00CB3CD1">
              <w:rPr>
                <w:rFonts w:ascii="Times New Roman" w:hAnsi="Times New Roman" w:cs="Times New Roman"/>
                <w:sz w:val="20"/>
                <w:szCs w:val="20"/>
              </w:rPr>
              <w:t>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348</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230</w:t>
            </w:r>
            <w:r>
              <w:rPr>
                <w:rFonts w:ascii="Times New Roman" w:hAnsi="Times New Roman" w:cs="Times New Roman"/>
                <w:sz w:val="20"/>
                <w:szCs w:val="20"/>
              </w:rPr>
              <w:t>.</w:t>
            </w:r>
            <w:r w:rsidRPr="00CB3CD1">
              <w:rPr>
                <w:rFonts w:ascii="Times New Roman" w:hAnsi="Times New Roman" w:cs="Times New Roman"/>
                <w:sz w:val="20"/>
                <w:szCs w:val="20"/>
              </w:rPr>
              <w:t>81</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w:t>
            </w:r>
            <w:r>
              <w:rPr>
                <w:rFonts w:ascii="Times New Roman" w:hAnsi="Times New Roman" w:cs="Times New Roman"/>
                <w:sz w:val="20"/>
                <w:szCs w:val="20"/>
              </w:rPr>
              <w:t>.</w:t>
            </w:r>
            <w:r w:rsidRPr="00CB3CD1">
              <w:rPr>
                <w:rFonts w:ascii="Times New Roman" w:hAnsi="Times New Roman" w:cs="Times New Roman"/>
                <w:sz w:val="20"/>
                <w:szCs w:val="20"/>
              </w:rPr>
              <w:t xml:space="preserve">01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10</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276</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1309</w:t>
            </w:r>
            <w:r>
              <w:rPr>
                <w:rFonts w:ascii="Times New Roman" w:hAnsi="Times New Roman" w:cs="Times New Roman"/>
                <w:sz w:val="20"/>
                <w:szCs w:val="20"/>
              </w:rPr>
              <w:t>.</w:t>
            </w:r>
            <w:r w:rsidRPr="00CB3CD1">
              <w:rPr>
                <w:rFonts w:ascii="Times New Roman" w:hAnsi="Times New Roman" w:cs="Times New Roman"/>
                <w:sz w:val="20"/>
                <w:szCs w:val="20"/>
              </w:rPr>
              <w:t>8</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27</w:t>
            </w:r>
            <w:r>
              <w:rPr>
                <w:rFonts w:ascii="Times New Roman" w:hAnsi="Times New Roman" w:cs="Times New Roman"/>
                <w:sz w:val="20"/>
                <w:szCs w:val="20"/>
              </w:rPr>
              <w:t>.</w:t>
            </w:r>
            <w:r w:rsidRPr="00CB3CD1">
              <w:rPr>
                <w:rFonts w:ascii="Times New Roman" w:hAnsi="Times New Roman" w:cs="Times New Roman"/>
                <w:sz w:val="20"/>
                <w:szCs w:val="20"/>
              </w:rPr>
              <w:t>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276</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225</w:t>
            </w:r>
            <w:r>
              <w:rPr>
                <w:rFonts w:ascii="Times New Roman" w:hAnsi="Times New Roman" w:cs="Times New Roman"/>
                <w:sz w:val="20"/>
                <w:szCs w:val="20"/>
              </w:rPr>
              <w:t>.</w:t>
            </w:r>
            <w:r w:rsidRPr="00CB3CD1">
              <w:rPr>
                <w:rFonts w:ascii="Times New Roman" w:hAnsi="Times New Roman" w:cs="Times New Roman"/>
                <w:sz w:val="20"/>
                <w:szCs w:val="20"/>
              </w:rPr>
              <w:t>65</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w:t>
            </w:r>
            <w:r>
              <w:rPr>
                <w:rFonts w:ascii="Times New Roman" w:hAnsi="Times New Roman" w:cs="Times New Roman"/>
                <w:sz w:val="20"/>
                <w:szCs w:val="20"/>
              </w:rPr>
              <w:t>.</w:t>
            </w:r>
            <w:r w:rsidRPr="00CB3CD1">
              <w:rPr>
                <w:rFonts w:ascii="Times New Roman" w:hAnsi="Times New Roman" w:cs="Times New Roman"/>
                <w:sz w:val="20"/>
                <w:szCs w:val="20"/>
              </w:rPr>
              <w:t xml:space="preserve">27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11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204</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1357</w:t>
            </w:r>
            <w:r>
              <w:rPr>
                <w:rFonts w:ascii="Times New Roman" w:hAnsi="Times New Roman" w:cs="Times New Roman"/>
                <w:sz w:val="20"/>
                <w:szCs w:val="20"/>
              </w:rPr>
              <w:t>.</w:t>
            </w:r>
            <w:r w:rsidRPr="00CB3CD1">
              <w:rPr>
                <w:rFonts w:ascii="Times New Roman" w:hAnsi="Times New Roman" w:cs="Times New Roman"/>
                <w:sz w:val="20"/>
                <w:szCs w:val="20"/>
              </w:rPr>
              <w:t>1</w:t>
            </w:r>
            <w:r w:rsidRPr="00CB3CD1">
              <w:rPr>
                <w:rFonts w:ascii="Times New Roman" w:hAnsi="Times New Roman" w:cs="Times New Roman"/>
                <w:sz w:val="20"/>
                <w:szCs w:val="20"/>
                <w:vertAlign w:val="superscript"/>
              </w:rPr>
              <w:t>a</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31</w:t>
            </w:r>
            <w:r>
              <w:rPr>
                <w:rFonts w:ascii="Times New Roman" w:hAnsi="Times New Roman" w:cs="Times New Roman"/>
                <w:sz w:val="20"/>
                <w:szCs w:val="20"/>
              </w:rPr>
              <w:t>.</w:t>
            </w:r>
            <w:r w:rsidRPr="00CB3CD1">
              <w:rPr>
                <w:rFonts w:ascii="Times New Roman" w:hAnsi="Times New Roman" w:cs="Times New Roman"/>
                <w:sz w:val="20"/>
                <w:szCs w:val="20"/>
              </w:rPr>
              <w:t>7</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204</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231</w:t>
            </w:r>
            <w:r>
              <w:rPr>
                <w:rFonts w:ascii="Times New Roman" w:hAnsi="Times New Roman" w:cs="Times New Roman"/>
                <w:sz w:val="20"/>
                <w:szCs w:val="20"/>
              </w:rPr>
              <w:t>.</w:t>
            </w:r>
            <w:r w:rsidRPr="00CB3CD1">
              <w:rPr>
                <w:rFonts w:ascii="Times New Roman" w:hAnsi="Times New Roman" w:cs="Times New Roman"/>
                <w:sz w:val="20"/>
                <w:szCs w:val="20"/>
              </w:rPr>
              <w:t>69</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3</w:t>
            </w:r>
            <w:r>
              <w:rPr>
                <w:rFonts w:ascii="Times New Roman" w:hAnsi="Times New Roman" w:cs="Times New Roman"/>
                <w:sz w:val="20"/>
                <w:szCs w:val="20"/>
              </w:rPr>
              <w:t>.</w:t>
            </w:r>
            <w:r w:rsidRPr="00CB3CD1">
              <w:rPr>
                <w:rFonts w:ascii="Times New Roman" w:hAnsi="Times New Roman" w:cs="Times New Roman"/>
                <w:sz w:val="20"/>
                <w:szCs w:val="20"/>
              </w:rPr>
              <w:t xml:space="preserve">90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r>
      <w:tr w:rsidR="00CB3CD1" w:rsidRPr="00CB3CD1" w:rsidTr="00CB3CD1">
        <w:trPr>
          <w:trHeight w:val="315"/>
        </w:trPr>
        <w:tc>
          <w:tcPr>
            <w:tcW w:w="0" w:type="auto"/>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12</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485</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1252</w:t>
            </w:r>
            <w:r>
              <w:rPr>
                <w:rFonts w:ascii="Times New Roman" w:hAnsi="Times New Roman" w:cs="Times New Roman"/>
                <w:sz w:val="20"/>
                <w:szCs w:val="20"/>
              </w:rPr>
              <w:t>.</w:t>
            </w:r>
            <w:r w:rsidRPr="00CB3CD1">
              <w:rPr>
                <w:rFonts w:ascii="Times New Roman" w:hAnsi="Times New Roman" w:cs="Times New Roman"/>
                <w:sz w:val="20"/>
                <w:szCs w:val="20"/>
              </w:rPr>
              <w:t>9</w:t>
            </w:r>
            <w:r w:rsidRPr="00CB3CD1">
              <w:rPr>
                <w:rFonts w:ascii="Times New Roman" w:hAnsi="Times New Roman" w:cs="Times New Roman"/>
                <w:sz w:val="20"/>
                <w:szCs w:val="20"/>
                <w:vertAlign w:val="superscript"/>
              </w:rPr>
              <w:t>ab</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20</w:t>
            </w:r>
            <w:r>
              <w:rPr>
                <w:rFonts w:ascii="Times New Roman" w:hAnsi="Times New Roman" w:cs="Times New Roman"/>
                <w:sz w:val="20"/>
                <w:szCs w:val="20"/>
              </w:rPr>
              <w:t>.</w:t>
            </w:r>
            <w:r w:rsidRPr="00CB3CD1">
              <w:rPr>
                <w:rFonts w:ascii="Times New Roman" w:hAnsi="Times New Roman" w:cs="Times New Roman"/>
                <w:sz w:val="20"/>
                <w:szCs w:val="20"/>
              </w:rPr>
              <w:t>1</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485</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231</w:t>
            </w:r>
            <w:r>
              <w:rPr>
                <w:rFonts w:ascii="Times New Roman" w:hAnsi="Times New Roman" w:cs="Times New Roman"/>
                <w:sz w:val="20"/>
                <w:szCs w:val="20"/>
              </w:rPr>
              <w:t>.</w:t>
            </w:r>
            <w:r w:rsidRPr="00CB3CD1">
              <w:rPr>
                <w:rFonts w:ascii="Times New Roman" w:hAnsi="Times New Roman" w:cs="Times New Roman"/>
                <w:sz w:val="20"/>
                <w:szCs w:val="20"/>
              </w:rPr>
              <w:t>00</w:t>
            </w:r>
          </w:p>
        </w:tc>
        <w:tc>
          <w:tcPr>
            <w:tcW w:w="0" w:type="auto"/>
            <w:noWrap/>
            <w:vAlign w:val="center"/>
          </w:tcPr>
          <w:p w:rsidR="00CB3CD1" w:rsidRPr="00CB3CD1" w:rsidRDefault="00CB3CD1" w:rsidP="00CB3CD1">
            <w:pPr>
              <w:spacing w:after="0" w:line="0" w:lineRule="atLeast"/>
              <w:rPr>
                <w:rFonts w:ascii="Times New Roman" w:hAnsi="Times New Roman" w:cs="Times New Roman"/>
                <w:sz w:val="20"/>
                <w:szCs w:val="20"/>
              </w:rPr>
            </w:pPr>
            <w:r w:rsidRPr="00CB3CD1">
              <w:rPr>
                <w:rFonts w:ascii="Times New Roman" w:hAnsi="Times New Roman" w:cs="Times New Roman"/>
                <w:sz w:val="20"/>
                <w:szCs w:val="20"/>
              </w:rPr>
              <w:t>2</w:t>
            </w:r>
            <w:r>
              <w:rPr>
                <w:rFonts w:ascii="Times New Roman" w:hAnsi="Times New Roman" w:cs="Times New Roman"/>
                <w:sz w:val="20"/>
                <w:szCs w:val="20"/>
              </w:rPr>
              <w:t>.</w:t>
            </w:r>
            <w:r w:rsidRPr="00CB3CD1">
              <w:rPr>
                <w:rFonts w:ascii="Times New Roman" w:hAnsi="Times New Roman" w:cs="Times New Roman"/>
                <w:sz w:val="20"/>
                <w:szCs w:val="20"/>
              </w:rPr>
              <w:t xml:space="preserve">55 </w:t>
            </w: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c>
          <w:tcPr>
            <w:tcW w:w="0" w:type="auto"/>
            <w:vAlign w:val="center"/>
          </w:tcPr>
          <w:p w:rsidR="00CB3CD1" w:rsidRPr="00CB3CD1" w:rsidRDefault="00CB3CD1" w:rsidP="00CB3CD1">
            <w:pPr>
              <w:spacing w:after="0" w:line="0" w:lineRule="atLeast"/>
              <w:rPr>
                <w:rFonts w:ascii="Times New Roman" w:hAnsi="Times New Roman" w:cs="Times New Roman"/>
                <w:sz w:val="20"/>
                <w:szCs w:val="20"/>
              </w:rPr>
            </w:pPr>
          </w:p>
        </w:tc>
      </w:tr>
      <w:tr w:rsidR="00CB3CD1" w:rsidRPr="00CB3CD1" w:rsidTr="00CB3CD1">
        <w:trPr>
          <w:trHeight w:val="315"/>
        </w:trPr>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p</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r w:rsidRPr="00CB3CD1">
              <w:rPr>
                <w:rFonts w:ascii="Times New Roman" w:eastAsia="Times New Roman" w:hAnsi="Times New Roman" w:cs="Times New Roman"/>
                <w:sz w:val="20"/>
                <w:szCs w:val="20"/>
              </w:rPr>
              <w:t>ns</w:t>
            </w:r>
          </w:p>
        </w:tc>
        <w:tc>
          <w:tcPr>
            <w:tcW w:w="0" w:type="auto"/>
            <w:tcBorders>
              <w:bottom w:val="single" w:sz="4" w:space="0" w:color="auto"/>
            </w:tcBorders>
            <w:noWrap/>
            <w:vAlign w:val="center"/>
          </w:tcPr>
          <w:p w:rsidR="00CB3CD1" w:rsidRPr="00CB3CD1" w:rsidRDefault="00CB3CD1" w:rsidP="00CB3CD1">
            <w:pPr>
              <w:spacing w:after="0" w:line="0" w:lineRule="atLeast"/>
              <w:rPr>
                <w:rFonts w:ascii="Times New Roman" w:eastAsia="Times New Roman" w:hAnsi="Times New Roman" w:cs="Times New Roman"/>
                <w:sz w:val="20"/>
                <w:szCs w:val="20"/>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r w:rsidRPr="00CB3CD1">
              <w:rPr>
                <w:rFonts w:ascii="Times New Roman" w:eastAsia="Times New Roman" w:hAnsi="Times New Roman" w:cs="Times New Roman"/>
                <w:sz w:val="20"/>
                <w:szCs w:val="20"/>
                <w:lang w:val="en-GB"/>
              </w:rPr>
              <w:t>**</w:t>
            </w:r>
          </w:p>
        </w:tc>
        <w:tc>
          <w:tcPr>
            <w:tcW w:w="0" w:type="auto"/>
            <w:tcBorders>
              <w:bottom w:val="single" w:sz="4" w:space="0" w:color="auto"/>
            </w:tcBorders>
            <w:vAlign w:val="center"/>
          </w:tcPr>
          <w:p w:rsidR="00CB3CD1" w:rsidRPr="00CB3CD1" w:rsidRDefault="00CB3CD1" w:rsidP="00CB3CD1">
            <w:pPr>
              <w:spacing w:after="0" w:line="0" w:lineRule="atLeast"/>
              <w:rPr>
                <w:rFonts w:ascii="Times New Roman" w:eastAsia="Times New Roman" w:hAnsi="Times New Roman" w:cs="Times New Roman"/>
                <w:sz w:val="20"/>
                <w:szCs w:val="20"/>
                <w:lang w:val="en-GB"/>
              </w:rPr>
            </w:pPr>
          </w:p>
        </w:tc>
      </w:tr>
    </w:tbl>
    <w:p w:rsidR="00CB3CD1" w:rsidRPr="007745B0" w:rsidRDefault="00CB3CD1" w:rsidP="00CB3CD1">
      <w:pPr>
        <w:spacing w:after="0" w:line="0" w:lineRule="atLeast"/>
        <w:jc w:val="both"/>
        <w:rPr>
          <w:rFonts w:ascii="Times New Roman" w:hAnsi="Times New Roman" w:cs="Times New Roman"/>
          <w:sz w:val="20"/>
          <w:szCs w:val="20"/>
          <w:vertAlign w:val="superscript"/>
        </w:rPr>
      </w:pPr>
      <w:r w:rsidRPr="007745B0">
        <w:rPr>
          <w:rFonts w:ascii="Times New Roman" w:hAnsi="Times New Roman" w:cs="Times New Roman"/>
          <w:sz w:val="20"/>
          <w:szCs w:val="20"/>
          <w:vertAlign w:val="superscript"/>
        </w:rPr>
        <w:t>a-</w:t>
      </w:r>
      <w:proofErr w:type="gramStart"/>
      <w:r w:rsidRPr="007745B0">
        <w:rPr>
          <w:rFonts w:ascii="Times New Roman" w:hAnsi="Times New Roman" w:cs="Times New Roman"/>
          <w:sz w:val="20"/>
          <w:szCs w:val="20"/>
          <w:vertAlign w:val="superscript"/>
        </w:rPr>
        <w:t xml:space="preserve">e </w:t>
      </w:r>
      <w:r w:rsidRPr="007745B0">
        <w:rPr>
          <w:rFonts w:ascii="Times New Roman" w:hAnsi="Times New Roman" w:cs="Times New Roman"/>
          <w:sz w:val="20"/>
          <w:szCs w:val="20"/>
        </w:rPr>
        <w:t>:</w:t>
      </w:r>
      <w:proofErr w:type="gramEnd"/>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The difference</w:t>
      </w:r>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between the averages</w:t>
      </w:r>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indicated by</w:t>
      </w:r>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different letters</w:t>
      </w:r>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in the same column</w:t>
      </w:r>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are</w:t>
      </w:r>
      <w:r w:rsidRPr="007745B0">
        <w:rPr>
          <w:rFonts w:ascii="Times New Roman" w:hAnsi="Times New Roman" w:cs="Times New Roman"/>
          <w:sz w:val="20"/>
          <w:szCs w:val="20"/>
        </w:rPr>
        <w:t xml:space="preserve"> </w:t>
      </w:r>
      <w:r w:rsidRPr="007745B0">
        <w:rPr>
          <w:rStyle w:val="hps"/>
          <w:rFonts w:ascii="Times New Roman" w:hAnsi="Times New Roman" w:cs="Times New Roman"/>
          <w:sz w:val="20"/>
          <w:szCs w:val="20"/>
        </w:rPr>
        <w:t>statistically significant</w:t>
      </w:r>
      <w:r w:rsidRPr="007745B0">
        <w:rPr>
          <w:rFonts w:ascii="Times New Roman" w:hAnsi="Times New Roman" w:cs="Times New Roman"/>
          <w:sz w:val="20"/>
          <w:szCs w:val="20"/>
        </w:rPr>
        <w:t>. **: P&lt;0</w:t>
      </w:r>
      <w:r>
        <w:rPr>
          <w:rFonts w:ascii="Times New Roman" w:hAnsi="Times New Roman" w:cs="Times New Roman"/>
          <w:sz w:val="20"/>
          <w:szCs w:val="20"/>
        </w:rPr>
        <w:t>.</w:t>
      </w:r>
      <w:r w:rsidRPr="007745B0">
        <w:rPr>
          <w:rFonts w:ascii="Times New Roman" w:hAnsi="Times New Roman" w:cs="Times New Roman"/>
          <w:sz w:val="20"/>
          <w:szCs w:val="20"/>
        </w:rPr>
        <w:t>01</w:t>
      </w:r>
      <w:r>
        <w:rPr>
          <w:rFonts w:ascii="Times New Roman" w:hAnsi="Times New Roman" w:cs="Times New Roman"/>
          <w:sz w:val="20"/>
          <w:szCs w:val="20"/>
        </w:rPr>
        <w:t>, ns: non-significant</w:t>
      </w:r>
    </w:p>
    <w:p w:rsidR="00CB3CD1" w:rsidRDefault="00CB3CD1" w:rsidP="00CB3CD1">
      <w:pPr>
        <w:autoSpaceDE w:val="0"/>
        <w:autoSpaceDN w:val="0"/>
        <w:adjustRightInd w:val="0"/>
        <w:spacing w:after="0" w:line="240" w:lineRule="auto"/>
        <w:jc w:val="both"/>
        <w:rPr>
          <w:rFonts w:ascii="Times New Roman" w:hAnsi="Times New Roman" w:cs="Times New Roman"/>
          <w:color w:val="222222"/>
          <w:sz w:val="20"/>
          <w:szCs w:val="20"/>
        </w:rPr>
      </w:pPr>
    </w:p>
    <w:p w:rsidR="009614DB" w:rsidRPr="00A20070" w:rsidRDefault="00CB3CD1" w:rsidP="009614DB">
      <w:pPr>
        <w:autoSpaceDE w:val="0"/>
        <w:autoSpaceDN w:val="0"/>
        <w:adjustRightInd w:val="0"/>
        <w:spacing w:after="0" w:line="240" w:lineRule="auto"/>
        <w:jc w:val="both"/>
        <w:rPr>
          <w:rFonts w:ascii="Times New Roman" w:hAnsi="Times New Roman" w:cs="Times New Roman"/>
          <w:color w:val="222222"/>
          <w:sz w:val="20"/>
          <w:szCs w:val="20"/>
        </w:rPr>
      </w:pPr>
      <w:r w:rsidRPr="00A20070">
        <w:rPr>
          <w:rFonts w:ascii="Times New Roman" w:hAnsi="Times New Roman" w:cs="Times New Roman"/>
          <w:color w:val="222222"/>
          <w:sz w:val="20"/>
          <w:szCs w:val="20"/>
        </w:rPr>
        <w:t xml:space="preserve">It is determined that the </w:t>
      </w:r>
      <w:r w:rsidR="00DE3327" w:rsidRPr="00A20070">
        <w:rPr>
          <w:rFonts w:ascii="Times New Roman" w:hAnsi="Times New Roman" w:cs="Times New Roman"/>
          <w:color w:val="222222"/>
          <w:sz w:val="20"/>
          <w:szCs w:val="20"/>
        </w:rPr>
        <w:t xml:space="preserve">effects of the province, calving year, lactation number, season and calving age on LMY </w:t>
      </w:r>
      <w:r w:rsidR="009614DB" w:rsidRPr="00A20070">
        <w:rPr>
          <w:rFonts w:ascii="Times New Roman" w:hAnsi="Times New Roman" w:cs="Times New Roman"/>
          <w:color w:val="222222"/>
          <w:sz w:val="20"/>
          <w:szCs w:val="20"/>
        </w:rPr>
        <w:t xml:space="preserve">(1223 kg) </w:t>
      </w:r>
      <w:r w:rsidRPr="00A20070">
        <w:rPr>
          <w:rFonts w:ascii="Times New Roman" w:hAnsi="Times New Roman" w:cs="Times New Roman"/>
          <w:color w:val="222222"/>
          <w:sz w:val="20"/>
          <w:szCs w:val="20"/>
        </w:rPr>
        <w:t xml:space="preserve">were significant (p≤0.01). </w:t>
      </w:r>
      <w:r w:rsidR="009614DB" w:rsidRPr="00A20070">
        <w:rPr>
          <w:rFonts w:ascii="Times New Roman" w:hAnsi="Times New Roman" w:cs="Times New Roman"/>
          <w:color w:val="222222"/>
          <w:sz w:val="20"/>
          <w:szCs w:val="20"/>
        </w:rPr>
        <w:t xml:space="preserve">This value is less than the lactation milk yield reported by other studies (Caddy et al., 1983; Babar et al., 1996; </w:t>
      </w:r>
      <w:proofErr w:type="spellStart"/>
      <w:r w:rsidR="009614DB" w:rsidRPr="00A20070">
        <w:rPr>
          <w:rFonts w:ascii="Times New Roman" w:hAnsi="Times New Roman" w:cs="Times New Roman"/>
          <w:color w:val="222222"/>
          <w:sz w:val="20"/>
          <w:szCs w:val="20"/>
        </w:rPr>
        <w:t>Vasconcellos</w:t>
      </w:r>
      <w:proofErr w:type="spellEnd"/>
      <w:r w:rsidR="009614DB" w:rsidRPr="00A20070">
        <w:rPr>
          <w:rFonts w:ascii="Times New Roman" w:hAnsi="Times New Roman" w:cs="Times New Roman"/>
          <w:color w:val="222222"/>
          <w:sz w:val="20"/>
          <w:szCs w:val="20"/>
        </w:rPr>
        <w:t xml:space="preserve"> and </w:t>
      </w:r>
      <w:proofErr w:type="spellStart"/>
      <w:r w:rsidR="009614DB" w:rsidRPr="00A20070">
        <w:rPr>
          <w:rFonts w:ascii="Times New Roman" w:hAnsi="Times New Roman" w:cs="Times New Roman"/>
          <w:color w:val="222222"/>
          <w:sz w:val="20"/>
          <w:szCs w:val="20"/>
        </w:rPr>
        <w:t>Tonhati</w:t>
      </w:r>
      <w:proofErr w:type="spellEnd"/>
      <w:r w:rsidR="009614DB" w:rsidRPr="00A20070">
        <w:rPr>
          <w:rFonts w:ascii="Times New Roman" w:hAnsi="Times New Roman" w:cs="Times New Roman"/>
          <w:color w:val="222222"/>
          <w:sz w:val="20"/>
          <w:szCs w:val="20"/>
        </w:rPr>
        <w:t xml:space="preserve">, 1998; </w:t>
      </w:r>
      <w:proofErr w:type="spellStart"/>
      <w:r w:rsidR="009614DB" w:rsidRPr="00A20070">
        <w:rPr>
          <w:rFonts w:ascii="Times New Roman" w:hAnsi="Times New Roman" w:cs="Times New Roman"/>
          <w:color w:val="222222"/>
          <w:sz w:val="20"/>
          <w:szCs w:val="20"/>
        </w:rPr>
        <w:t>Rosati</w:t>
      </w:r>
      <w:proofErr w:type="spellEnd"/>
      <w:r w:rsidR="009614DB" w:rsidRPr="00A20070">
        <w:rPr>
          <w:rFonts w:ascii="Times New Roman" w:hAnsi="Times New Roman" w:cs="Times New Roman"/>
          <w:color w:val="222222"/>
          <w:sz w:val="20"/>
          <w:szCs w:val="20"/>
        </w:rPr>
        <w:t xml:space="preserve"> and Van </w:t>
      </w:r>
      <w:proofErr w:type="spellStart"/>
      <w:r w:rsidR="009614DB" w:rsidRPr="00A20070">
        <w:rPr>
          <w:rFonts w:ascii="Times New Roman" w:hAnsi="Times New Roman" w:cs="Times New Roman"/>
          <w:color w:val="222222"/>
          <w:sz w:val="20"/>
          <w:szCs w:val="20"/>
        </w:rPr>
        <w:t>Vleck</w:t>
      </w:r>
      <w:proofErr w:type="spellEnd"/>
      <w:r w:rsidR="009614DB" w:rsidRPr="00A20070">
        <w:rPr>
          <w:rFonts w:ascii="Times New Roman" w:hAnsi="Times New Roman" w:cs="Times New Roman"/>
          <w:color w:val="222222"/>
          <w:sz w:val="20"/>
          <w:szCs w:val="20"/>
        </w:rPr>
        <w:t xml:space="preserve">, 2002; </w:t>
      </w:r>
      <w:proofErr w:type="spellStart"/>
      <w:r w:rsidR="009614DB" w:rsidRPr="00A20070">
        <w:rPr>
          <w:rFonts w:ascii="Times New Roman" w:hAnsi="Times New Roman" w:cs="Times New Roman"/>
          <w:color w:val="222222"/>
          <w:sz w:val="20"/>
          <w:szCs w:val="20"/>
        </w:rPr>
        <w:t>Malhado</w:t>
      </w:r>
      <w:proofErr w:type="spellEnd"/>
      <w:r w:rsidR="009614DB" w:rsidRPr="00A20070">
        <w:rPr>
          <w:rFonts w:ascii="Times New Roman" w:hAnsi="Times New Roman" w:cs="Times New Roman"/>
          <w:color w:val="222222"/>
          <w:sz w:val="20"/>
          <w:szCs w:val="20"/>
        </w:rPr>
        <w:t xml:space="preserve"> et al., 2013) for </w:t>
      </w:r>
      <w:proofErr w:type="spellStart"/>
      <w:r w:rsidR="009614DB" w:rsidRPr="00A20070">
        <w:rPr>
          <w:rFonts w:ascii="Times New Roman" w:hAnsi="Times New Roman" w:cs="Times New Roman"/>
          <w:color w:val="222222"/>
          <w:sz w:val="20"/>
          <w:szCs w:val="20"/>
        </w:rPr>
        <w:t>Nili</w:t>
      </w:r>
      <w:proofErr w:type="spellEnd"/>
      <w:r w:rsidR="009614DB" w:rsidRPr="00A20070">
        <w:rPr>
          <w:rFonts w:ascii="Times New Roman" w:hAnsi="Times New Roman" w:cs="Times New Roman"/>
          <w:color w:val="222222"/>
          <w:sz w:val="20"/>
          <w:szCs w:val="20"/>
        </w:rPr>
        <w:t xml:space="preserve">-Ravi (1702-2064 kg), Brazil </w:t>
      </w:r>
      <w:proofErr w:type="spellStart"/>
      <w:r w:rsidR="009614DB" w:rsidRPr="00A20070">
        <w:rPr>
          <w:rFonts w:ascii="Times New Roman" w:hAnsi="Times New Roman" w:cs="Times New Roman"/>
          <w:color w:val="222222"/>
          <w:sz w:val="20"/>
          <w:szCs w:val="20"/>
        </w:rPr>
        <w:t>Murrah</w:t>
      </w:r>
      <w:proofErr w:type="spellEnd"/>
      <w:r w:rsidR="009614DB" w:rsidRPr="00A20070">
        <w:rPr>
          <w:rFonts w:ascii="Times New Roman" w:hAnsi="Times New Roman" w:cs="Times New Roman"/>
          <w:color w:val="222222"/>
          <w:sz w:val="20"/>
          <w:szCs w:val="20"/>
        </w:rPr>
        <w:t xml:space="preserve"> (1493.3-1631.5 kg) and Italian buffaloes (2286.8 kg). This result can be attributed to the differences in breed, feeding and management conditions. In addition, the lactation milk yield obtained in this study is higher than the values reported by some other studies (</w:t>
      </w:r>
      <w:proofErr w:type="spellStart"/>
      <w:r w:rsidR="009614DB" w:rsidRPr="00A20070">
        <w:rPr>
          <w:rFonts w:ascii="Times New Roman" w:hAnsi="Times New Roman" w:cs="Times New Roman"/>
          <w:color w:val="222222"/>
          <w:sz w:val="20"/>
          <w:szCs w:val="20"/>
        </w:rPr>
        <w:t>Tekerli</w:t>
      </w:r>
      <w:proofErr w:type="spellEnd"/>
      <w:r w:rsidR="009614DB" w:rsidRPr="00A20070">
        <w:rPr>
          <w:rFonts w:ascii="Times New Roman" w:hAnsi="Times New Roman" w:cs="Times New Roman"/>
          <w:color w:val="222222"/>
          <w:sz w:val="20"/>
          <w:szCs w:val="20"/>
        </w:rPr>
        <w:t xml:space="preserve"> et al., 2001; </w:t>
      </w:r>
      <w:proofErr w:type="spellStart"/>
      <w:r w:rsidR="009614DB" w:rsidRPr="00A20070">
        <w:rPr>
          <w:rFonts w:ascii="Times New Roman" w:hAnsi="Times New Roman" w:cs="Times New Roman"/>
          <w:color w:val="222222"/>
          <w:sz w:val="20"/>
          <w:szCs w:val="20"/>
        </w:rPr>
        <w:t>Tekerli</w:t>
      </w:r>
      <w:proofErr w:type="spellEnd"/>
      <w:r w:rsidR="009614DB" w:rsidRPr="00A20070">
        <w:rPr>
          <w:rFonts w:ascii="Times New Roman" w:hAnsi="Times New Roman" w:cs="Times New Roman"/>
          <w:color w:val="222222"/>
          <w:sz w:val="20"/>
          <w:szCs w:val="20"/>
        </w:rPr>
        <w:t xml:space="preserve"> et al., 2016; </w:t>
      </w:r>
      <w:proofErr w:type="spellStart"/>
      <w:r w:rsidR="009614DB" w:rsidRPr="00A20070">
        <w:rPr>
          <w:rFonts w:ascii="Times New Roman" w:hAnsi="Times New Roman" w:cs="Times New Roman"/>
          <w:color w:val="222222"/>
          <w:sz w:val="20"/>
          <w:szCs w:val="20"/>
        </w:rPr>
        <w:t>Uğurlu</w:t>
      </w:r>
      <w:proofErr w:type="spellEnd"/>
      <w:r w:rsidR="009614DB" w:rsidRPr="00A20070">
        <w:rPr>
          <w:rFonts w:ascii="Times New Roman" w:hAnsi="Times New Roman" w:cs="Times New Roman"/>
          <w:color w:val="222222"/>
          <w:sz w:val="20"/>
          <w:szCs w:val="20"/>
        </w:rPr>
        <w:t xml:space="preserve"> et al., 2016) for Anatolian buffalo (894.3, 925.4 and 1000.7 kg respectively) in </w:t>
      </w:r>
      <w:proofErr w:type="spellStart"/>
      <w:r w:rsidR="009614DB" w:rsidRPr="00A20070">
        <w:rPr>
          <w:rFonts w:ascii="Times New Roman" w:hAnsi="Times New Roman" w:cs="Times New Roman"/>
          <w:color w:val="222222"/>
          <w:sz w:val="20"/>
          <w:szCs w:val="20"/>
        </w:rPr>
        <w:t>Afyonkarahisar</w:t>
      </w:r>
      <w:proofErr w:type="spellEnd"/>
      <w:r w:rsidR="009614DB" w:rsidRPr="00A20070">
        <w:rPr>
          <w:rFonts w:ascii="Times New Roman" w:hAnsi="Times New Roman" w:cs="Times New Roman"/>
          <w:color w:val="222222"/>
          <w:sz w:val="20"/>
          <w:szCs w:val="20"/>
        </w:rPr>
        <w:t xml:space="preserve"> and </w:t>
      </w:r>
      <w:proofErr w:type="spellStart"/>
      <w:r w:rsidR="009614DB" w:rsidRPr="00A20070">
        <w:rPr>
          <w:rFonts w:ascii="Times New Roman" w:hAnsi="Times New Roman" w:cs="Times New Roman"/>
          <w:color w:val="222222"/>
          <w:sz w:val="20"/>
          <w:szCs w:val="20"/>
        </w:rPr>
        <w:t>Giresun</w:t>
      </w:r>
      <w:proofErr w:type="spellEnd"/>
      <w:r w:rsidR="009614DB" w:rsidRPr="00A20070">
        <w:rPr>
          <w:rFonts w:ascii="Times New Roman" w:hAnsi="Times New Roman" w:cs="Times New Roman"/>
          <w:color w:val="222222"/>
          <w:sz w:val="20"/>
          <w:szCs w:val="20"/>
        </w:rPr>
        <w:t xml:space="preserve"> provinces of Turkey. This may be due to advances in feeding and management conditions and the effect of selection in the National Anatolian Water Buffalo Improvement Program</w:t>
      </w:r>
      <w:r w:rsidR="009614DB" w:rsidRPr="00A20070">
        <w:rPr>
          <w:rFonts w:ascii="Times New Roman" w:hAnsi="Times New Roman" w:cs="Times New Roman"/>
          <w:color w:val="222222"/>
          <w:sz w:val="20"/>
          <w:szCs w:val="20"/>
        </w:rPr>
        <w:t xml:space="preserve">. </w:t>
      </w:r>
    </w:p>
    <w:p w:rsidR="009614DB" w:rsidRPr="009614DB" w:rsidRDefault="00CB3CD1" w:rsidP="009614DB">
      <w:pPr>
        <w:autoSpaceDE w:val="0"/>
        <w:autoSpaceDN w:val="0"/>
        <w:adjustRightInd w:val="0"/>
        <w:spacing w:after="0" w:line="240" w:lineRule="auto"/>
        <w:jc w:val="both"/>
        <w:rPr>
          <w:rFonts w:ascii="Times New Roman" w:hAnsi="Times New Roman" w:cs="Times New Roman"/>
          <w:color w:val="222222"/>
          <w:sz w:val="20"/>
          <w:szCs w:val="20"/>
        </w:rPr>
      </w:pPr>
      <w:r w:rsidRPr="00A20070">
        <w:rPr>
          <w:rFonts w:ascii="Times New Roman" w:hAnsi="Times New Roman" w:cs="Times New Roman"/>
          <w:color w:val="222222"/>
          <w:sz w:val="20"/>
          <w:szCs w:val="20"/>
        </w:rPr>
        <w:t>From another hand it is reported that, mean lactation period of Anatolian water buffaloes was 232 days (112-449 days) and depending on various factors as race, care-nutrition, age, lactation, and length of the dry period, lactation milk yield reported to be 925 kg (</w:t>
      </w:r>
      <w:proofErr w:type="spellStart"/>
      <w:r w:rsidRPr="00A20070">
        <w:rPr>
          <w:rFonts w:ascii="Times New Roman" w:hAnsi="Times New Roman" w:cs="Times New Roman"/>
          <w:color w:val="222222"/>
          <w:sz w:val="20"/>
          <w:szCs w:val="20"/>
        </w:rPr>
        <w:t>Soysal</w:t>
      </w:r>
      <w:proofErr w:type="spellEnd"/>
      <w:r w:rsidRPr="00A20070">
        <w:rPr>
          <w:rFonts w:ascii="Times New Roman" w:hAnsi="Times New Roman" w:cs="Times New Roman"/>
          <w:color w:val="222222"/>
          <w:sz w:val="20"/>
          <w:szCs w:val="20"/>
        </w:rPr>
        <w:t xml:space="preserve"> 2009).</w:t>
      </w:r>
      <w:r w:rsidR="009614DB" w:rsidRPr="00A20070">
        <w:rPr>
          <w:rFonts w:ascii="Times New Roman" w:hAnsi="Times New Roman" w:cs="Times New Roman"/>
          <w:color w:val="222222"/>
          <w:sz w:val="20"/>
          <w:szCs w:val="20"/>
        </w:rPr>
        <w:t xml:space="preserve"> Similarly to the results of this study, it was reported (</w:t>
      </w:r>
      <w:proofErr w:type="spellStart"/>
      <w:r w:rsidR="009614DB" w:rsidRPr="00A20070">
        <w:rPr>
          <w:rFonts w:ascii="Times New Roman" w:hAnsi="Times New Roman" w:cs="Times New Roman"/>
          <w:color w:val="222222"/>
          <w:sz w:val="20"/>
          <w:szCs w:val="20"/>
        </w:rPr>
        <w:t>Vasconcellos</w:t>
      </w:r>
      <w:proofErr w:type="spellEnd"/>
      <w:r w:rsidR="009614DB" w:rsidRPr="00A20070">
        <w:rPr>
          <w:rFonts w:ascii="Times New Roman" w:hAnsi="Times New Roman" w:cs="Times New Roman"/>
          <w:color w:val="222222"/>
          <w:sz w:val="20"/>
          <w:szCs w:val="20"/>
        </w:rPr>
        <w:t xml:space="preserve"> and </w:t>
      </w:r>
      <w:proofErr w:type="spellStart"/>
      <w:r w:rsidR="009614DB" w:rsidRPr="00A20070">
        <w:rPr>
          <w:rFonts w:ascii="Times New Roman" w:hAnsi="Times New Roman" w:cs="Times New Roman"/>
          <w:color w:val="222222"/>
          <w:sz w:val="20"/>
          <w:szCs w:val="20"/>
        </w:rPr>
        <w:t>Tonhati</w:t>
      </w:r>
      <w:proofErr w:type="spellEnd"/>
      <w:r w:rsidR="009614DB" w:rsidRPr="00A20070">
        <w:rPr>
          <w:rFonts w:ascii="Times New Roman" w:hAnsi="Times New Roman" w:cs="Times New Roman"/>
          <w:color w:val="222222"/>
          <w:sz w:val="20"/>
          <w:szCs w:val="20"/>
        </w:rPr>
        <w:t xml:space="preserve">, 1998; Hussain et al., 2006; </w:t>
      </w:r>
      <w:proofErr w:type="spellStart"/>
      <w:r w:rsidR="009614DB" w:rsidRPr="00A20070">
        <w:rPr>
          <w:rFonts w:ascii="Times New Roman" w:hAnsi="Times New Roman" w:cs="Times New Roman"/>
          <w:color w:val="222222"/>
          <w:sz w:val="20"/>
          <w:szCs w:val="20"/>
        </w:rPr>
        <w:t>Marai</w:t>
      </w:r>
      <w:proofErr w:type="spellEnd"/>
      <w:r w:rsidR="009614DB" w:rsidRPr="00A20070">
        <w:rPr>
          <w:rFonts w:ascii="Times New Roman" w:hAnsi="Times New Roman" w:cs="Times New Roman"/>
          <w:color w:val="222222"/>
          <w:sz w:val="20"/>
          <w:szCs w:val="20"/>
        </w:rPr>
        <w:t xml:space="preserve"> et al., 2009) that the year, season and age have significant effects on the lactation length. The mean of the lactation length determined in this study is shorter than those reported in other studies (Babar et al.</w:t>
      </w:r>
      <w:proofErr w:type="gramStart"/>
      <w:r w:rsidR="009614DB" w:rsidRPr="00A20070">
        <w:rPr>
          <w:rFonts w:ascii="Times New Roman" w:hAnsi="Times New Roman" w:cs="Times New Roman"/>
          <w:color w:val="222222"/>
          <w:sz w:val="20"/>
          <w:szCs w:val="20"/>
        </w:rPr>
        <w:t>,1996</w:t>
      </w:r>
      <w:proofErr w:type="gramEnd"/>
      <w:r w:rsidR="009614DB" w:rsidRPr="00A20070">
        <w:rPr>
          <w:rFonts w:ascii="Times New Roman" w:hAnsi="Times New Roman" w:cs="Times New Roman"/>
          <w:color w:val="222222"/>
          <w:sz w:val="20"/>
          <w:szCs w:val="20"/>
        </w:rPr>
        <w:t xml:space="preserve">; </w:t>
      </w:r>
      <w:proofErr w:type="spellStart"/>
      <w:r w:rsidR="009614DB" w:rsidRPr="00A20070">
        <w:rPr>
          <w:rFonts w:ascii="Times New Roman" w:hAnsi="Times New Roman" w:cs="Times New Roman"/>
          <w:color w:val="222222"/>
          <w:sz w:val="20"/>
          <w:szCs w:val="20"/>
        </w:rPr>
        <w:t>Rosati</w:t>
      </w:r>
      <w:proofErr w:type="spellEnd"/>
      <w:r w:rsidR="009614DB" w:rsidRPr="00A20070">
        <w:rPr>
          <w:rFonts w:ascii="Times New Roman" w:hAnsi="Times New Roman" w:cs="Times New Roman"/>
          <w:color w:val="222222"/>
          <w:sz w:val="20"/>
          <w:szCs w:val="20"/>
        </w:rPr>
        <w:t xml:space="preserve"> and Van </w:t>
      </w:r>
      <w:proofErr w:type="spellStart"/>
      <w:r w:rsidR="009614DB" w:rsidRPr="00A20070">
        <w:rPr>
          <w:rFonts w:ascii="Times New Roman" w:hAnsi="Times New Roman" w:cs="Times New Roman"/>
          <w:color w:val="222222"/>
          <w:sz w:val="20"/>
          <w:szCs w:val="20"/>
        </w:rPr>
        <w:t>Vleck</w:t>
      </w:r>
      <w:proofErr w:type="spellEnd"/>
      <w:r w:rsidR="009614DB" w:rsidRPr="00A20070">
        <w:rPr>
          <w:rFonts w:ascii="Times New Roman" w:hAnsi="Times New Roman" w:cs="Times New Roman"/>
          <w:color w:val="222222"/>
          <w:sz w:val="20"/>
          <w:szCs w:val="20"/>
        </w:rPr>
        <w:t xml:space="preserve">, 2002; </w:t>
      </w:r>
      <w:proofErr w:type="spellStart"/>
      <w:r w:rsidR="009614DB" w:rsidRPr="00A20070">
        <w:rPr>
          <w:rFonts w:ascii="Times New Roman" w:hAnsi="Times New Roman" w:cs="Times New Roman"/>
          <w:color w:val="222222"/>
          <w:sz w:val="20"/>
          <w:szCs w:val="20"/>
        </w:rPr>
        <w:t>Malhado</w:t>
      </w:r>
      <w:proofErr w:type="spellEnd"/>
      <w:r w:rsidR="009614DB" w:rsidRPr="00A20070">
        <w:rPr>
          <w:rFonts w:ascii="Times New Roman" w:hAnsi="Times New Roman" w:cs="Times New Roman"/>
          <w:color w:val="222222"/>
          <w:sz w:val="20"/>
          <w:szCs w:val="20"/>
        </w:rPr>
        <w:t xml:space="preserve"> et al., 2013) involving </w:t>
      </w:r>
      <w:proofErr w:type="spellStart"/>
      <w:r w:rsidR="009614DB" w:rsidRPr="00A20070">
        <w:rPr>
          <w:rFonts w:ascii="Times New Roman" w:hAnsi="Times New Roman" w:cs="Times New Roman"/>
          <w:color w:val="222222"/>
          <w:sz w:val="20"/>
          <w:szCs w:val="20"/>
        </w:rPr>
        <w:t>Nili</w:t>
      </w:r>
      <w:proofErr w:type="spellEnd"/>
      <w:r w:rsidR="009614DB" w:rsidRPr="00A20070">
        <w:rPr>
          <w:rFonts w:ascii="Times New Roman" w:hAnsi="Times New Roman" w:cs="Times New Roman"/>
          <w:color w:val="222222"/>
          <w:sz w:val="20"/>
          <w:szCs w:val="20"/>
        </w:rPr>
        <w:t xml:space="preserve">-Ravi (327.9 days), </w:t>
      </w:r>
      <w:proofErr w:type="spellStart"/>
      <w:r w:rsidR="009614DB" w:rsidRPr="00A20070">
        <w:rPr>
          <w:rFonts w:ascii="Times New Roman" w:hAnsi="Times New Roman" w:cs="Times New Roman"/>
          <w:color w:val="222222"/>
          <w:sz w:val="20"/>
          <w:szCs w:val="20"/>
        </w:rPr>
        <w:t>Murrah</w:t>
      </w:r>
      <w:proofErr w:type="spellEnd"/>
      <w:r w:rsidR="009614DB" w:rsidRPr="00A20070">
        <w:rPr>
          <w:rFonts w:ascii="Times New Roman" w:hAnsi="Times New Roman" w:cs="Times New Roman"/>
          <w:color w:val="222222"/>
          <w:sz w:val="20"/>
          <w:szCs w:val="20"/>
        </w:rPr>
        <w:t xml:space="preserve"> (269.4 days), and Italian water buffaloes (270 days) but longer than those reported by some other studies (</w:t>
      </w:r>
      <w:proofErr w:type="spellStart"/>
      <w:r w:rsidR="009614DB" w:rsidRPr="00A20070">
        <w:rPr>
          <w:rFonts w:ascii="Times New Roman" w:hAnsi="Times New Roman" w:cs="Times New Roman"/>
          <w:color w:val="222222"/>
          <w:sz w:val="20"/>
          <w:szCs w:val="20"/>
        </w:rPr>
        <w:t>Tekerli</w:t>
      </w:r>
      <w:proofErr w:type="spellEnd"/>
      <w:r w:rsidR="009614DB" w:rsidRPr="00A20070">
        <w:rPr>
          <w:rFonts w:ascii="Times New Roman" w:hAnsi="Times New Roman" w:cs="Times New Roman"/>
          <w:color w:val="222222"/>
          <w:sz w:val="20"/>
          <w:szCs w:val="20"/>
        </w:rPr>
        <w:t xml:space="preserve"> et al., 2016; </w:t>
      </w:r>
      <w:proofErr w:type="spellStart"/>
      <w:r w:rsidR="009614DB" w:rsidRPr="00A20070">
        <w:rPr>
          <w:rFonts w:ascii="Times New Roman" w:hAnsi="Times New Roman" w:cs="Times New Roman"/>
          <w:color w:val="222222"/>
          <w:sz w:val="20"/>
          <w:szCs w:val="20"/>
        </w:rPr>
        <w:t>Uğurlu</w:t>
      </w:r>
      <w:proofErr w:type="spellEnd"/>
      <w:r w:rsidR="009614DB" w:rsidRPr="00A20070">
        <w:rPr>
          <w:rFonts w:ascii="Times New Roman" w:hAnsi="Times New Roman" w:cs="Times New Roman"/>
          <w:color w:val="222222"/>
          <w:sz w:val="20"/>
          <w:szCs w:val="20"/>
        </w:rPr>
        <w:t xml:space="preserve"> et al., 2016) for Anatolian buffaloes (229.4 days and 231.9 days).</w:t>
      </w:r>
      <w:r w:rsidR="009614DB" w:rsidRPr="009614DB">
        <w:rPr>
          <w:rFonts w:ascii="Times New Roman" w:hAnsi="Times New Roman" w:cs="Times New Roman"/>
          <w:color w:val="222222"/>
          <w:sz w:val="20"/>
          <w:szCs w:val="20"/>
        </w:rPr>
        <w:t xml:space="preserve"> </w:t>
      </w:r>
    </w:p>
    <w:p w:rsidR="00CB3CD1" w:rsidRPr="00CB3CD1" w:rsidRDefault="00CB3CD1" w:rsidP="00CB3CD1">
      <w:pPr>
        <w:autoSpaceDE w:val="0"/>
        <w:autoSpaceDN w:val="0"/>
        <w:adjustRightInd w:val="0"/>
        <w:spacing w:after="0" w:line="240" w:lineRule="auto"/>
        <w:jc w:val="both"/>
        <w:rPr>
          <w:rFonts w:ascii="Times New Roman" w:hAnsi="Times New Roman" w:cs="Times New Roman"/>
          <w:color w:val="222222"/>
          <w:sz w:val="20"/>
          <w:szCs w:val="20"/>
        </w:rPr>
      </w:pPr>
      <w:r w:rsidRPr="00CB3CD1">
        <w:rPr>
          <w:rFonts w:ascii="Times New Roman" w:hAnsi="Times New Roman" w:cs="Times New Roman"/>
          <w:color w:val="222222"/>
          <w:sz w:val="20"/>
          <w:szCs w:val="20"/>
        </w:rPr>
        <w:lastRenderedPageBreak/>
        <w:t>Generally, in buffaloes, it is stated that the highest milk yield can be seen between the ages of 6 and 7, namely during the 3rd lactation (</w:t>
      </w:r>
      <w:proofErr w:type="spellStart"/>
      <w:r w:rsidRPr="00CB3CD1">
        <w:rPr>
          <w:rFonts w:ascii="Times New Roman" w:hAnsi="Times New Roman" w:cs="Times New Roman"/>
          <w:color w:val="222222"/>
          <w:sz w:val="20"/>
          <w:szCs w:val="20"/>
        </w:rPr>
        <w:t>İzgi</w:t>
      </w:r>
      <w:proofErr w:type="spellEnd"/>
      <w:r w:rsidRPr="00CB3CD1">
        <w:rPr>
          <w:rFonts w:ascii="Times New Roman" w:hAnsi="Times New Roman" w:cs="Times New Roman"/>
          <w:color w:val="222222"/>
          <w:sz w:val="20"/>
          <w:szCs w:val="20"/>
        </w:rPr>
        <w:t xml:space="preserve"> and Asker 1988 and </w:t>
      </w:r>
      <w:proofErr w:type="spellStart"/>
      <w:r w:rsidRPr="00CB3CD1">
        <w:rPr>
          <w:rFonts w:ascii="Times New Roman" w:hAnsi="Times New Roman" w:cs="Times New Roman"/>
          <w:color w:val="222222"/>
          <w:sz w:val="20"/>
          <w:szCs w:val="20"/>
        </w:rPr>
        <w:t>Metin</w:t>
      </w:r>
      <w:proofErr w:type="spellEnd"/>
      <w:r w:rsidRPr="00CB3CD1">
        <w:rPr>
          <w:rFonts w:ascii="Times New Roman" w:hAnsi="Times New Roman" w:cs="Times New Roman"/>
          <w:color w:val="222222"/>
          <w:sz w:val="20"/>
          <w:szCs w:val="20"/>
        </w:rPr>
        <w:t xml:space="preserve"> 1999). </w:t>
      </w:r>
      <w:proofErr w:type="spellStart"/>
      <w:r w:rsidRPr="00CB3CD1">
        <w:rPr>
          <w:rFonts w:ascii="Times New Roman" w:hAnsi="Times New Roman" w:cs="Times New Roman"/>
          <w:color w:val="222222"/>
          <w:sz w:val="20"/>
          <w:szCs w:val="20"/>
        </w:rPr>
        <w:t>Özenç</w:t>
      </w:r>
      <w:proofErr w:type="spellEnd"/>
      <w:r w:rsidRPr="00CB3CD1">
        <w:rPr>
          <w:rFonts w:ascii="Times New Roman" w:hAnsi="Times New Roman" w:cs="Times New Roman"/>
          <w:color w:val="222222"/>
          <w:sz w:val="20"/>
          <w:szCs w:val="20"/>
        </w:rPr>
        <w:t xml:space="preserve"> et al. (2008) have determined that lactation milk yield was changing in the range of 350-1580 kg and that the mean lactation milk yield was 943</w:t>
      </w:r>
      <w:r w:rsidR="00DE3327">
        <w:rPr>
          <w:rFonts w:ascii="Times New Roman" w:hAnsi="Times New Roman" w:cs="Times New Roman"/>
          <w:color w:val="222222"/>
          <w:sz w:val="20"/>
          <w:szCs w:val="20"/>
        </w:rPr>
        <w:t>.</w:t>
      </w:r>
      <w:r w:rsidRPr="00CB3CD1">
        <w:rPr>
          <w:rFonts w:ascii="Times New Roman" w:hAnsi="Times New Roman" w:cs="Times New Roman"/>
          <w:color w:val="222222"/>
          <w:sz w:val="20"/>
          <w:szCs w:val="20"/>
        </w:rPr>
        <w:t xml:space="preserve">2. It is reported that the 1st lactation milk yields of buffaloes reared in Buffalos Research Institute of </w:t>
      </w:r>
      <w:proofErr w:type="spellStart"/>
      <w:r w:rsidRPr="00CB3CD1">
        <w:rPr>
          <w:rFonts w:ascii="Times New Roman" w:hAnsi="Times New Roman" w:cs="Times New Roman"/>
          <w:color w:val="222222"/>
          <w:sz w:val="20"/>
          <w:szCs w:val="20"/>
        </w:rPr>
        <w:t>Afyon</w:t>
      </w:r>
      <w:proofErr w:type="spellEnd"/>
      <w:r w:rsidRPr="00CB3CD1">
        <w:rPr>
          <w:rFonts w:ascii="Times New Roman" w:hAnsi="Times New Roman" w:cs="Times New Roman"/>
          <w:color w:val="222222"/>
          <w:sz w:val="20"/>
          <w:szCs w:val="20"/>
        </w:rPr>
        <w:t>, were ranging between 227 and 1443 kg with an average milk yield of 813 kg (</w:t>
      </w:r>
      <w:proofErr w:type="spellStart"/>
      <w:r w:rsidRPr="00CB3CD1">
        <w:rPr>
          <w:rFonts w:ascii="Times New Roman" w:hAnsi="Times New Roman" w:cs="Times New Roman"/>
          <w:color w:val="222222"/>
          <w:sz w:val="20"/>
          <w:szCs w:val="20"/>
        </w:rPr>
        <w:t>İzgi</w:t>
      </w:r>
      <w:proofErr w:type="spellEnd"/>
      <w:r w:rsidRPr="00CB3CD1">
        <w:rPr>
          <w:rFonts w:ascii="Times New Roman" w:hAnsi="Times New Roman" w:cs="Times New Roman"/>
          <w:color w:val="222222"/>
          <w:sz w:val="20"/>
          <w:szCs w:val="20"/>
        </w:rPr>
        <w:t xml:space="preserve"> and Asker 1988). It was noted by </w:t>
      </w:r>
      <w:proofErr w:type="spellStart"/>
      <w:r w:rsidRPr="00CB3CD1">
        <w:rPr>
          <w:rFonts w:ascii="Times New Roman" w:hAnsi="Times New Roman" w:cs="Times New Roman"/>
          <w:color w:val="222222"/>
          <w:sz w:val="20"/>
          <w:szCs w:val="20"/>
        </w:rPr>
        <w:t>Kreul</w:t>
      </w:r>
      <w:proofErr w:type="spellEnd"/>
      <w:r w:rsidRPr="00CB3CD1">
        <w:rPr>
          <w:rFonts w:ascii="Times New Roman" w:hAnsi="Times New Roman" w:cs="Times New Roman"/>
          <w:color w:val="222222"/>
          <w:sz w:val="20"/>
          <w:szCs w:val="20"/>
        </w:rPr>
        <w:t xml:space="preserve"> and </w:t>
      </w:r>
      <w:proofErr w:type="spellStart"/>
      <w:r w:rsidRPr="00CB3CD1">
        <w:rPr>
          <w:rFonts w:ascii="Times New Roman" w:hAnsi="Times New Roman" w:cs="Times New Roman"/>
          <w:color w:val="222222"/>
          <w:sz w:val="20"/>
          <w:szCs w:val="20"/>
        </w:rPr>
        <w:t>Sarıcan</w:t>
      </w:r>
      <w:proofErr w:type="spellEnd"/>
      <w:r w:rsidRPr="00CB3CD1">
        <w:rPr>
          <w:rFonts w:ascii="Times New Roman" w:hAnsi="Times New Roman" w:cs="Times New Roman"/>
          <w:color w:val="222222"/>
          <w:sz w:val="20"/>
          <w:szCs w:val="20"/>
        </w:rPr>
        <w:t xml:space="preserve"> (1993) that lactation milk yield of buffaloes range from 600 to 800 kg in Turkey, although this value was determined as 1200 kg in Europe. The LL average, which is closely related to lactation milk yield, was determined to be 220 days for indigenous water buffaloes, and 225 days for hybrid buffaloes, in Buffalos Research Institute of </w:t>
      </w:r>
      <w:proofErr w:type="spellStart"/>
      <w:r w:rsidRPr="00CB3CD1">
        <w:rPr>
          <w:rFonts w:ascii="Times New Roman" w:hAnsi="Times New Roman" w:cs="Times New Roman"/>
          <w:color w:val="222222"/>
          <w:sz w:val="20"/>
          <w:szCs w:val="20"/>
        </w:rPr>
        <w:t>Afyon</w:t>
      </w:r>
      <w:proofErr w:type="spellEnd"/>
      <w:r w:rsidRPr="00CB3CD1">
        <w:rPr>
          <w:rFonts w:ascii="Times New Roman" w:hAnsi="Times New Roman" w:cs="Times New Roman"/>
          <w:color w:val="222222"/>
          <w:sz w:val="20"/>
          <w:szCs w:val="20"/>
        </w:rPr>
        <w:t xml:space="preserve">. </w:t>
      </w:r>
      <w:proofErr w:type="spellStart"/>
      <w:r w:rsidRPr="00CB3CD1">
        <w:rPr>
          <w:rFonts w:ascii="Times New Roman" w:hAnsi="Times New Roman" w:cs="Times New Roman"/>
          <w:color w:val="222222"/>
          <w:sz w:val="20"/>
          <w:szCs w:val="20"/>
        </w:rPr>
        <w:t>İlaslan</w:t>
      </w:r>
      <w:proofErr w:type="spellEnd"/>
      <w:r w:rsidRPr="00CB3CD1">
        <w:rPr>
          <w:rFonts w:ascii="Times New Roman" w:hAnsi="Times New Roman" w:cs="Times New Roman"/>
          <w:color w:val="222222"/>
          <w:sz w:val="20"/>
          <w:szCs w:val="20"/>
        </w:rPr>
        <w:t xml:space="preserve"> </w:t>
      </w:r>
      <w:proofErr w:type="gramStart"/>
      <w:r w:rsidRPr="00CB3CD1">
        <w:rPr>
          <w:rFonts w:ascii="Times New Roman" w:hAnsi="Times New Roman" w:cs="Times New Roman"/>
          <w:color w:val="222222"/>
          <w:sz w:val="20"/>
          <w:szCs w:val="20"/>
        </w:rPr>
        <w:t>et al. (1983) have</w:t>
      </w:r>
      <w:proofErr w:type="gramEnd"/>
      <w:r w:rsidRPr="00CB3CD1">
        <w:rPr>
          <w:rFonts w:ascii="Times New Roman" w:hAnsi="Times New Roman" w:cs="Times New Roman"/>
          <w:color w:val="222222"/>
          <w:sz w:val="20"/>
          <w:szCs w:val="20"/>
        </w:rPr>
        <w:t xml:space="preserve"> defined the mean lactation length as 224 days. In a study conducted in </w:t>
      </w:r>
      <w:proofErr w:type="spellStart"/>
      <w:r w:rsidRPr="00CB3CD1">
        <w:rPr>
          <w:rFonts w:ascii="Times New Roman" w:hAnsi="Times New Roman" w:cs="Times New Roman"/>
          <w:color w:val="222222"/>
          <w:sz w:val="20"/>
          <w:szCs w:val="20"/>
        </w:rPr>
        <w:t>Tokat</w:t>
      </w:r>
      <w:proofErr w:type="spellEnd"/>
      <w:r w:rsidRPr="00CB3CD1">
        <w:rPr>
          <w:rFonts w:ascii="Times New Roman" w:hAnsi="Times New Roman" w:cs="Times New Roman"/>
          <w:color w:val="222222"/>
          <w:sz w:val="20"/>
          <w:szCs w:val="20"/>
        </w:rPr>
        <w:t xml:space="preserve">, according to Vogel method, the highest milk yield was 761.4±16.4 kg; according to </w:t>
      </w:r>
      <w:proofErr w:type="spellStart"/>
      <w:r w:rsidRPr="00CB3CD1">
        <w:rPr>
          <w:rFonts w:ascii="Times New Roman" w:hAnsi="Times New Roman" w:cs="Times New Roman"/>
          <w:color w:val="222222"/>
          <w:sz w:val="20"/>
          <w:szCs w:val="20"/>
        </w:rPr>
        <w:t>Trapez</w:t>
      </w:r>
      <w:proofErr w:type="spellEnd"/>
      <w:r w:rsidRPr="00CB3CD1">
        <w:rPr>
          <w:rFonts w:ascii="Times New Roman" w:hAnsi="Times New Roman" w:cs="Times New Roman"/>
          <w:color w:val="222222"/>
          <w:sz w:val="20"/>
          <w:szCs w:val="20"/>
        </w:rPr>
        <w:t xml:space="preserve"> method, the lowest milk yield was 657.7±13.7 kg. In the same study, LL and </w:t>
      </w:r>
      <w:proofErr w:type="spellStart"/>
      <w:r w:rsidRPr="00CB3CD1">
        <w:rPr>
          <w:rFonts w:ascii="Times New Roman" w:hAnsi="Times New Roman" w:cs="Times New Roman"/>
          <w:color w:val="222222"/>
          <w:sz w:val="20"/>
          <w:szCs w:val="20"/>
        </w:rPr>
        <w:t>dMY</w:t>
      </w:r>
      <w:proofErr w:type="spellEnd"/>
      <w:r w:rsidRPr="00CB3CD1">
        <w:rPr>
          <w:rFonts w:ascii="Times New Roman" w:hAnsi="Times New Roman" w:cs="Times New Roman"/>
          <w:color w:val="222222"/>
          <w:sz w:val="20"/>
          <w:szCs w:val="20"/>
        </w:rPr>
        <w:t xml:space="preserve"> were 146.55±1.79 days and 5</w:t>
      </w:r>
      <w:r w:rsidR="00DE3327">
        <w:rPr>
          <w:rFonts w:ascii="Times New Roman" w:hAnsi="Times New Roman" w:cs="Times New Roman"/>
          <w:color w:val="222222"/>
          <w:sz w:val="20"/>
          <w:szCs w:val="20"/>
        </w:rPr>
        <w:t>.</w:t>
      </w:r>
      <w:r w:rsidRPr="00CB3CD1">
        <w:rPr>
          <w:rFonts w:ascii="Times New Roman" w:hAnsi="Times New Roman" w:cs="Times New Roman"/>
          <w:color w:val="222222"/>
          <w:sz w:val="20"/>
          <w:szCs w:val="20"/>
        </w:rPr>
        <w:t>21±0.096 kg, respectively (</w:t>
      </w:r>
      <w:proofErr w:type="spellStart"/>
      <w:r w:rsidRPr="00CB3CD1">
        <w:rPr>
          <w:rFonts w:ascii="Times New Roman" w:hAnsi="Times New Roman" w:cs="Times New Roman"/>
          <w:color w:val="222222"/>
          <w:sz w:val="20"/>
          <w:szCs w:val="20"/>
        </w:rPr>
        <w:t>Şahin</w:t>
      </w:r>
      <w:proofErr w:type="spellEnd"/>
      <w:r w:rsidRPr="00CB3CD1">
        <w:rPr>
          <w:rFonts w:ascii="Times New Roman" w:hAnsi="Times New Roman" w:cs="Times New Roman"/>
          <w:color w:val="222222"/>
          <w:sz w:val="20"/>
          <w:szCs w:val="20"/>
        </w:rPr>
        <w:t xml:space="preserve"> </w:t>
      </w:r>
      <w:proofErr w:type="spellStart"/>
      <w:r w:rsidRPr="00CB3CD1">
        <w:rPr>
          <w:rFonts w:ascii="Times New Roman" w:hAnsi="Times New Roman" w:cs="Times New Roman"/>
          <w:color w:val="222222"/>
          <w:sz w:val="20"/>
          <w:szCs w:val="20"/>
        </w:rPr>
        <w:t>ve</w:t>
      </w:r>
      <w:proofErr w:type="spellEnd"/>
      <w:r w:rsidRPr="00CB3CD1">
        <w:rPr>
          <w:rFonts w:ascii="Times New Roman" w:hAnsi="Times New Roman" w:cs="Times New Roman"/>
          <w:color w:val="222222"/>
          <w:sz w:val="20"/>
          <w:szCs w:val="20"/>
        </w:rPr>
        <w:t xml:space="preserve"> </w:t>
      </w:r>
      <w:proofErr w:type="spellStart"/>
      <w:r w:rsidRPr="00CB3CD1">
        <w:rPr>
          <w:rFonts w:ascii="Times New Roman" w:hAnsi="Times New Roman" w:cs="Times New Roman"/>
          <w:color w:val="222222"/>
          <w:sz w:val="20"/>
          <w:szCs w:val="20"/>
        </w:rPr>
        <w:t>Ulutaş</w:t>
      </w:r>
      <w:proofErr w:type="spellEnd"/>
      <w:r w:rsidRPr="00CB3CD1">
        <w:rPr>
          <w:rFonts w:ascii="Times New Roman" w:hAnsi="Times New Roman" w:cs="Times New Roman"/>
          <w:color w:val="222222"/>
          <w:sz w:val="20"/>
          <w:szCs w:val="20"/>
        </w:rPr>
        <w:t xml:space="preserve"> 2013). In a study on Anatolian water buffaloes that carried out in </w:t>
      </w:r>
      <w:proofErr w:type="spellStart"/>
      <w:r w:rsidRPr="00CB3CD1">
        <w:rPr>
          <w:rFonts w:ascii="Times New Roman" w:hAnsi="Times New Roman" w:cs="Times New Roman"/>
          <w:color w:val="222222"/>
          <w:sz w:val="20"/>
          <w:szCs w:val="20"/>
        </w:rPr>
        <w:t>Afyon</w:t>
      </w:r>
      <w:proofErr w:type="spellEnd"/>
      <w:r w:rsidRPr="00CB3CD1">
        <w:rPr>
          <w:rFonts w:ascii="Times New Roman" w:hAnsi="Times New Roman" w:cs="Times New Roman"/>
          <w:color w:val="222222"/>
          <w:sz w:val="20"/>
          <w:szCs w:val="20"/>
        </w:rPr>
        <w:t xml:space="preserve"> </w:t>
      </w:r>
      <w:proofErr w:type="spellStart"/>
      <w:r w:rsidRPr="00CB3CD1">
        <w:rPr>
          <w:rFonts w:ascii="Times New Roman" w:hAnsi="Times New Roman" w:cs="Times New Roman"/>
          <w:color w:val="222222"/>
          <w:sz w:val="20"/>
          <w:szCs w:val="20"/>
        </w:rPr>
        <w:t>Kocatepe</w:t>
      </w:r>
      <w:proofErr w:type="spellEnd"/>
      <w:r w:rsidRPr="00CB3CD1">
        <w:rPr>
          <w:rFonts w:ascii="Times New Roman" w:hAnsi="Times New Roman" w:cs="Times New Roman"/>
          <w:color w:val="222222"/>
          <w:sz w:val="20"/>
          <w:szCs w:val="20"/>
        </w:rPr>
        <w:t xml:space="preserve"> Agricultural Research Institute, average values of 305dMY and LL were determined to be 1070</w:t>
      </w:r>
      <w:r w:rsidR="00DE3327">
        <w:rPr>
          <w:rFonts w:ascii="Times New Roman" w:hAnsi="Times New Roman" w:cs="Times New Roman"/>
          <w:color w:val="222222"/>
          <w:sz w:val="20"/>
          <w:szCs w:val="20"/>
        </w:rPr>
        <w:t>.</w:t>
      </w:r>
      <w:r w:rsidRPr="00CB3CD1">
        <w:rPr>
          <w:rFonts w:ascii="Times New Roman" w:hAnsi="Times New Roman" w:cs="Times New Roman"/>
          <w:color w:val="222222"/>
          <w:sz w:val="20"/>
          <w:szCs w:val="20"/>
        </w:rPr>
        <w:t>5±279,9 kg, and 221±44</w:t>
      </w:r>
      <w:r w:rsidR="00DE3327">
        <w:rPr>
          <w:rFonts w:ascii="Times New Roman" w:hAnsi="Times New Roman" w:cs="Times New Roman"/>
          <w:color w:val="222222"/>
          <w:sz w:val="20"/>
          <w:szCs w:val="20"/>
        </w:rPr>
        <w:t>.</w:t>
      </w:r>
      <w:r w:rsidRPr="00CB3CD1">
        <w:rPr>
          <w:rFonts w:ascii="Times New Roman" w:hAnsi="Times New Roman" w:cs="Times New Roman"/>
          <w:color w:val="222222"/>
          <w:sz w:val="20"/>
          <w:szCs w:val="20"/>
        </w:rPr>
        <w:t>19 days, respectively (</w:t>
      </w:r>
      <w:proofErr w:type="spellStart"/>
      <w:r w:rsidRPr="00CB3CD1">
        <w:rPr>
          <w:rFonts w:ascii="Times New Roman" w:hAnsi="Times New Roman" w:cs="Times New Roman"/>
          <w:color w:val="222222"/>
          <w:sz w:val="20"/>
          <w:szCs w:val="20"/>
        </w:rPr>
        <w:t>Şekerden</w:t>
      </w:r>
      <w:proofErr w:type="spellEnd"/>
      <w:r w:rsidRPr="00CB3CD1">
        <w:rPr>
          <w:rFonts w:ascii="Times New Roman" w:hAnsi="Times New Roman" w:cs="Times New Roman"/>
          <w:color w:val="222222"/>
          <w:sz w:val="20"/>
          <w:szCs w:val="20"/>
        </w:rPr>
        <w:t xml:space="preserve"> 1999). Garcia et al. (2013) have used 2575 lactation records which belong to 1377 buffaloes, to estimate genetic parameters for the milk yield and LL of buffaloes. Accordingly, they noted the 244-day average milk yield and lactation length as 864 kg and 240 days, respectively. It is reported that </w:t>
      </w:r>
      <w:proofErr w:type="spellStart"/>
      <w:r w:rsidRPr="00CB3CD1">
        <w:rPr>
          <w:rFonts w:ascii="Times New Roman" w:hAnsi="Times New Roman" w:cs="Times New Roman"/>
          <w:color w:val="222222"/>
          <w:sz w:val="20"/>
          <w:szCs w:val="20"/>
        </w:rPr>
        <w:t>Nili</w:t>
      </w:r>
      <w:proofErr w:type="spellEnd"/>
      <w:r w:rsidRPr="00CB3CD1">
        <w:rPr>
          <w:rFonts w:ascii="Times New Roman" w:hAnsi="Times New Roman" w:cs="Times New Roman"/>
          <w:color w:val="222222"/>
          <w:sz w:val="20"/>
          <w:szCs w:val="20"/>
        </w:rPr>
        <w:t xml:space="preserve"> Ravi buffaloes that reared in Pakistan, had a mean lactation period of 317 days and a mean lactation milk yield of 2219 kg.</w:t>
      </w:r>
    </w:p>
    <w:p w:rsidR="00CB3CD1" w:rsidRPr="00CB3CD1" w:rsidRDefault="00CB3CD1" w:rsidP="00CB3CD1">
      <w:pPr>
        <w:autoSpaceDE w:val="0"/>
        <w:autoSpaceDN w:val="0"/>
        <w:adjustRightInd w:val="0"/>
        <w:spacing w:after="0" w:line="240" w:lineRule="auto"/>
        <w:jc w:val="both"/>
        <w:rPr>
          <w:rFonts w:ascii="Times New Roman" w:hAnsi="Times New Roman" w:cs="Times New Roman"/>
          <w:color w:val="222222"/>
          <w:sz w:val="20"/>
          <w:szCs w:val="20"/>
        </w:rPr>
      </w:pPr>
      <w:r w:rsidRPr="00CB3CD1">
        <w:rPr>
          <w:rFonts w:ascii="Times New Roman" w:hAnsi="Times New Roman" w:cs="Times New Roman"/>
          <w:color w:val="222222"/>
          <w:sz w:val="20"/>
          <w:szCs w:val="20"/>
        </w:rPr>
        <w:t xml:space="preserve">In the study, during winter and </w:t>
      </w:r>
      <w:r w:rsidR="00DE3327">
        <w:rPr>
          <w:rFonts w:ascii="Times New Roman" w:hAnsi="Times New Roman" w:cs="Times New Roman"/>
          <w:color w:val="222222"/>
          <w:sz w:val="20"/>
          <w:szCs w:val="20"/>
        </w:rPr>
        <w:t>autumn</w:t>
      </w:r>
      <w:r w:rsidRPr="00CB3CD1">
        <w:rPr>
          <w:rFonts w:ascii="Times New Roman" w:hAnsi="Times New Roman" w:cs="Times New Roman"/>
          <w:color w:val="222222"/>
          <w:sz w:val="20"/>
          <w:szCs w:val="20"/>
        </w:rPr>
        <w:t xml:space="preserve">, </w:t>
      </w:r>
      <w:r w:rsidR="00DE3327">
        <w:rPr>
          <w:rFonts w:ascii="Times New Roman" w:hAnsi="Times New Roman" w:cs="Times New Roman"/>
          <w:color w:val="222222"/>
          <w:sz w:val="20"/>
          <w:szCs w:val="20"/>
        </w:rPr>
        <w:t>L</w:t>
      </w:r>
      <w:r w:rsidRPr="00CB3CD1">
        <w:rPr>
          <w:rFonts w:ascii="Times New Roman" w:hAnsi="Times New Roman" w:cs="Times New Roman"/>
          <w:color w:val="222222"/>
          <w:sz w:val="20"/>
          <w:szCs w:val="20"/>
        </w:rPr>
        <w:t xml:space="preserve">MY was </w:t>
      </w:r>
      <w:r w:rsidR="00DE3327">
        <w:rPr>
          <w:rFonts w:ascii="Times New Roman" w:hAnsi="Times New Roman" w:cs="Times New Roman"/>
          <w:color w:val="222222"/>
          <w:sz w:val="20"/>
          <w:szCs w:val="20"/>
        </w:rPr>
        <w:t>highest</w:t>
      </w:r>
      <w:r w:rsidRPr="00CB3CD1">
        <w:rPr>
          <w:rFonts w:ascii="Times New Roman" w:hAnsi="Times New Roman" w:cs="Times New Roman"/>
          <w:color w:val="222222"/>
          <w:sz w:val="20"/>
          <w:szCs w:val="20"/>
        </w:rPr>
        <w:t xml:space="preserve"> in comparison to values from summer and </w:t>
      </w:r>
      <w:r w:rsidR="00DE3327">
        <w:rPr>
          <w:rFonts w:ascii="Times New Roman" w:hAnsi="Times New Roman" w:cs="Times New Roman"/>
          <w:color w:val="222222"/>
          <w:sz w:val="20"/>
          <w:szCs w:val="20"/>
        </w:rPr>
        <w:t>spring</w:t>
      </w:r>
      <w:r w:rsidRPr="00CB3CD1">
        <w:rPr>
          <w:rFonts w:ascii="Times New Roman" w:hAnsi="Times New Roman" w:cs="Times New Roman"/>
          <w:color w:val="222222"/>
          <w:sz w:val="20"/>
          <w:szCs w:val="20"/>
        </w:rPr>
        <w:t xml:space="preserve">, on the other hand, during </w:t>
      </w:r>
      <w:proofErr w:type="gramStart"/>
      <w:r w:rsidR="00DE3327">
        <w:rPr>
          <w:rFonts w:ascii="Times New Roman" w:hAnsi="Times New Roman" w:cs="Times New Roman"/>
          <w:color w:val="222222"/>
          <w:sz w:val="20"/>
          <w:szCs w:val="20"/>
        </w:rPr>
        <w:t>summer</w:t>
      </w:r>
      <w:r w:rsidRPr="00CB3CD1">
        <w:rPr>
          <w:rFonts w:ascii="Times New Roman" w:hAnsi="Times New Roman" w:cs="Times New Roman"/>
          <w:color w:val="222222"/>
          <w:sz w:val="20"/>
          <w:szCs w:val="20"/>
        </w:rPr>
        <w:t>,</w:t>
      </w:r>
      <w:proofErr w:type="gramEnd"/>
      <w:r w:rsidRPr="00CB3CD1">
        <w:rPr>
          <w:rFonts w:ascii="Times New Roman" w:hAnsi="Times New Roman" w:cs="Times New Roman"/>
          <w:color w:val="222222"/>
          <w:sz w:val="20"/>
          <w:szCs w:val="20"/>
        </w:rPr>
        <w:t xml:space="preserve"> </w:t>
      </w:r>
      <w:r w:rsidR="00DE3327">
        <w:rPr>
          <w:rFonts w:ascii="Times New Roman" w:hAnsi="Times New Roman" w:cs="Times New Roman"/>
          <w:color w:val="222222"/>
          <w:sz w:val="20"/>
          <w:szCs w:val="20"/>
        </w:rPr>
        <w:t>LMY</w:t>
      </w:r>
      <w:r w:rsidRPr="00CB3CD1">
        <w:rPr>
          <w:rFonts w:ascii="Times New Roman" w:hAnsi="Times New Roman" w:cs="Times New Roman"/>
          <w:color w:val="222222"/>
          <w:sz w:val="20"/>
          <w:szCs w:val="20"/>
        </w:rPr>
        <w:t xml:space="preserve"> was lower in comparison to spring, summer and autumn. In this case, being at the onset of lactation and good condition of pastures in this </w:t>
      </w:r>
      <w:proofErr w:type="gramStart"/>
      <w:r w:rsidRPr="00CB3CD1">
        <w:rPr>
          <w:rFonts w:ascii="Times New Roman" w:hAnsi="Times New Roman" w:cs="Times New Roman"/>
          <w:color w:val="222222"/>
          <w:sz w:val="20"/>
          <w:szCs w:val="20"/>
        </w:rPr>
        <w:t>season,</w:t>
      </w:r>
      <w:proofErr w:type="gramEnd"/>
      <w:r w:rsidRPr="00CB3CD1">
        <w:rPr>
          <w:rFonts w:ascii="Times New Roman" w:hAnsi="Times New Roman" w:cs="Times New Roman"/>
          <w:color w:val="222222"/>
          <w:sz w:val="20"/>
          <w:szCs w:val="20"/>
        </w:rPr>
        <w:t xml:space="preserve"> might have been effective. The lowest milk yield was attained during winter (December to February). Accordingly, this case can be explained by the end of the lactation of animals and pasture effect (</w:t>
      </w:r>
      <w:proofErr w:type="spellStart"/>
      <w:r w:rsidRPr="00CB3CD1">
        <w:rPr>
          <w:rFonts w:ascii="Times New Roman" w:hAnsi="Times New Roman" w:cs="Times New Roman"/>
          <w:color w:val="222222"/>
          <w:sz w:val="20"/>
          <w:szCs w:val="20"/>
        </w:rPr>
        <w:t>Şekerden</w:t>
      </w:r>
      <w:proofErr w:type="spellEnd"/>
      <w:r w:rsidRPr="00CB3CD1">
        <w:rPr>
          <w:rFonts w:ascii="Times New Roman" w:hAnsi="Times New Roman" w:cs="Times New Roman"/>
          <w:color w:val="222222"/>
          <w:sz w:val="20"/>
          <w:szCs w:val="20"/>
        </w:rPr>
        <w:t xml:space="preserve"> et al. 1999). It is seen from results that buffaloes which calve in winter and autumn had a higher milk yield than buffaloes which calve in summer and spring. In order to explain that how buffaloes which calve in winter had higher milk yields in comparison to other seasons, it is possible to think that influence of critical temperatures resulting from seasons, feeding inside, and longer milking durations. So, for the buffaloes consistently grown under intensive conditions in the winter, attention is paid to care and nutrition. In addition to this, longer lactation lengths were seen in buffaloes which calve in winter and autumn than those which calve in summer and spring, respectively. This has been effective in the high milk yield in winter and autumn seasons (</w:t>
      </w:r>
      <w:proofErr w:type="spellStart"/>
      <w:r w:rsidRPr="00CB3CD1">
        <w:rPr>
          <w:rFonts w:ascii="Times New Roman" w:hAnsi="Times New Roman" w:cs="Times New Roman"/>
          <w:color w:val="222222"/>
          <w:sz w:val="20"/>
          <w:szCs w:val="20"/>
        </w:rPr>
        <w:t>Şekerden</w:t>
      </w:r>
      <w:proofErr w:type="spellEnd"/>
      <w:r w:rsidRPr="00CB3CD1">
        <w:rPr>
          <w:rFonts w:ascii="Times New Roman" w:hAnsi="Times New Roman" w:cs="Times New Roman"/>
          <w:color w:val="222222"/>
          <w:sz w:val="20"/>
          <w:szCs w:val="20"/>
        </w:rPr>
        <w:t xml:space="preserve"> et al. 1999). </w:t>
      </w:r>
    </w:p>
    <w:p w:rsidR="00CB3CD1" w:rsidRPr="00CB3CD1" w:rsidRDefault="00CB3CD1" w:rsidP="00CB3CD1">
      <w:pPr>
        <w:autoSpaceDE w:val="0"/>
        <w:autoSpaceDN w:val="0"/>
        <w:adjustRightInd w:val="0"/>
        <w:spacing w:after="0" w:line="240" w:lineRule="auto"/>
        <w:jc w:val="both"/>
        <w:rPr>
          <w:rFonts w:ascii="Times New Roman" w:hAnsi="Times New Roman" w:cs="Times New Roman"/>
          <w:color w:val="222222"/>
          <w:sz w:val="20"/>
          <w:szCs w:val="20"/>
        </w:rPr>
      </w:pPr>
      <w:r w:rsidRPr="00CB3CD1">
        <w:rPr>
          <w:rFonts w:ascii="Times New Roman" w:hAnsi="Times New Roman" w:cs="Times New Roman"/>
          <w:color w:val="222222"/>
          <w:sz w:val="20"/>
          <w:szCs w:val="20"/>
        </w:rPr>
        <w:tab/>
      </w:r>
    </w:p>
    <w:p w:rsidR="00CB3CD1" w:rsidRPr="005C4A92" w:rsidRDefault="00CB3CD1" w:rsidP="007745B0">
      <w:pPr>
        <w:spacing w:after="0" w:line="0" w:lineRule="atLeast"/>
        <w:jc w:val="both"/>
        <w:rPr>
          <w:rFonts w:ascii="Times New Roman" w:hAnsi="Times New Roman" w:cs="Times New Roman"/>
          <w:sz w:val="20"/>
          <w:szCs w:val="20"/>
        </w:rPr>
      </w:pPr>
    </w:p>
    <w:p w:rsidR="00404A94" w:rsidRPr="007745B0" w:rsidRDefault="00404A94" w:rsidP="00404A94">
      <w:pPr>
        <w:autoSpaceDE w:val="0"/>
        <w:autoSpaceDN w:val="0"/>
        <w:adjustRightInd w:val="0"/>
        <w:spacing w:after="0" w:line="240" w:lineRule="auto"/>
        <w:jc w:val="both"/>
        <w:rPr>
          <w:rFonts w:ascii="Times New Roman" w:eastAsia="Calibri" w:hAnsi="Times New Roman" w:cs="Times New Roman"/>
          <w:color w:val="222222"/>
          <w:sz w:val="20"/>
          <w:szCs w:val="20"/>
        </w:rPr>
      </w:pPr>
      <w:r w:rsidRPr="007745B0">
        <w:rPr>
          <w:rFonts w:ascii="Times New Roman" w:hAnsi="Times New Roman" w:cs="Times New Roman"/>
          <w:b/>
          <w:color w:val="222222"/>
          <w:sz w:val="20"/>
          <w:szCs w:val="20"/>
        </w:rPr>
        <w:t xml:space="preserve">Conclusion </w:t>
      </w:r>
      <w:r w:rsidRPr="007745B0">
        <w:rPr>
          <w:rFonts w:ascii="Times New Roman" w:eastAsia="Calibri" w:hAnsi="Times New Roman" w:cs="Times New Roman"/>
          <w:color w:val="222222"/>
          <w:sz w:val="20"/>
          <w:szCs w:val="20"/>
        </w:rPr>
        <w:t xml:space="preserve">It was concluded that the factors affecting milk production and reproduction must be considered in a selection program. Also, after corrections according to factors deemed significant in terms of milk yield and composition, buffaloes could be selected based on the first lactation milk yield. </w:t>
      </w:r>
    </w:p>
    <w:p w:rsidR="004906EC" w:rsidRDefault="004906EC" w:rsidP="00404A94">
      <w:pPr>
        <w:spacing w:after="0" w:line="0" w:lineRule="atLeast"/>
        <w:jc w:val="both"/>
        <w:rPr>
          <w:rFonts w:ascii="Times" w:hAnsi="Times" w:cs="Times"/>
          <w:b/>
          <w:bCs/>
          <w:noProof/>
        </w:rPr>
      </w:pPr>
    </w:p>
    <w:p w:rsidR="00404A94" w:rsidRPr="0088265A" w:rsidRDefault="00404A94" w:rsidP="00404A94">
      <w:pPr>
        <w:spacing w:after="0" w:line="0" w:lineRule="atLeast"/>
        <w:jc w:val="both"/>
        <w:rPr>
          <w:rFonts w:ascii="Times" w:hAnsi="Times" w:cs="Times"/>
          <w:noProof/>
        </w:rPr>
      </w:pPr>
      <w:r w:rsidRPr="0088265A">
        <w:rPr>
          <w:rFonts w:ascii="Times" w:hAnsi="Times" w:cs="Times"/>
          <w:b/>
          <w:bCs/>
          <w:noProof/>
        </w:rPr>
        <w:t>References</w:t>
      </w:r>
      <w:r w:rsidRPr="0088265A">
        <w:rPr>
          <w:rFonts w:ascii="Times" w:hAnsi="Times" w:cs="Times"/>
          <w:noProof/>
        </w:rPr>
        <w:t xml:space="preserve"> </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Anonim</w:t>
      </w:r>
      <w:proofErr w:type="spellEnd"/>
      <w:r w:rsidRPr="00DE3327">
        <w:rPr>
          <w:rFonts w:ascii="Times New Roman" w:hAnsi="Times New Roman" w:cs="Times New Roman"/>
          <w:bCs/>
          <w:color w:val="000000"/>
          <w:sz w:val="20"/>
          <w:szCs w:val="20"/>
        </w:rPr>
        <w:t xml:space="preserve"> (2004).</w:t>
      </w:r>
      <w:proofErr w:type="gramEnd"/>
      <w:r w:rsidRPr="00DE3327">
        <w:rPr>
          <w:rFonts w:ascii="Times New Roman" w:hAnsi="Times New Roman" w:cs="Times New Roman"/>
          <w:bCs/>
          <w:color w:val="000000"/>
          <w:sz w:val="20"/>
          <w:szCs w:val="20"/>
        </w:rPr>
        <w:t xml:space="preserve"> </w:t>
      </w:r>
      <w:proofErr w:type="spellStart"/>
      <w:proofErr w:type="gramStart"/>
      <w:r w:rsidRPr="00DE3327">
        <w:rPr>
          <w:rFonts w:ascii="Times New Roman" w:hAnsi="Times New Roman" w:cs="Times New Roman"/>
          <w:bCs/>
          <w:color w:val="000000"/>
          <w:sz w:val="20"/>
          <w:szCs w:val="20"/>
        </w:rPr>
        <w:t>Yerli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Hayvan</w:t>
      </w:r>
      <w:proofErr w:type="spellEnd"/>
      <w:r w:rsidRPr="00DE3327">
        <w:rPr>
          <w:rFonts w:ascii="Times New Roman" w:hAnsi="Times New Roman" w:cs="Times New Roman"/>
          <w:bCs/>
          <w:color w:val="000000"/>
          <w:sz w:val="20"/>
          <w:szCs w:val="20"/>
        </w:rPr>
        <w:t xml:space="preserve"> Irk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Hatlarının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Tescili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Hakkında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Tebliğ</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w:t>
      </w:r>
      <w:proofErr w:type="gramStart"/>
      <w:r w:rsidRPr="00DE3327">
        <w:rPr>
          <w:rFonts w:ascii="Times New Roman" w:hAnsi="Times New Roman" w:cs="Times New Roman"/>
          <w:bCs/>
          <w:color w:val="000000"/>
          <w:sz w:val="20"/>
          <w:szCs w:val="20"/>
        </w:rPr>
        <w:t xml:space="preserve">25668 </w:t>
      </w:r>
      <w:proofErr w:type="spellStart"/>
      <w:r w:rsidRPr="00DE3327">
        <w:rPr>
          <w:rFonts w:ascii="Times New Roman" w:hAnsi="Times New Roman" w:cs="Times New Roman"/>
          <w:bCs/>
          <w:color w:val="000000"/>
          <w:sz w:val="20"/>
          <w:szCs w:val="20"/>
        </w:rPr>
        <w:t>Sayılı</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Resmi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Gazete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2004/39 </w:t>
      </w:r>
      <w:proofErr w:type="spellStart"/>
      <w:r w:rsidRPr="00DE3327">
        <w:rPr>
          <w:rFonts w:ascii="Times New Roman" w:hAnsi="Times New Roman" w:cs="Times New Roman"/>
          <w:bCs/>
          <w:color w:val="000000"/>
          <w:sz w:val="20"/>
          <w:szCs w:val="20"/>
        </w:rPr>
        <w:t>nolu</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tebliğ</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w:t>
      </w:r>
      <w:proofErr w:type="gramStart"/>
      <w:r w:rsidRPr="00DE3327">
        <w:rPr>
          <w:rFonts w:ascii="Times New Roman" w:hAnsi="Times New Roman" w:cs="Times New Roman"/>
          <w:bCs/>
          <w:color w:val="000000"/>
          <w:sz w:val="20"/>
          <w:szCs w:val="20"/>
        </w:rPr>
        <w:t xml:space="preserve">Ek4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Ek6.</w:t>
      </w:r>
      <w:proofErr w:type="gramEnd"/>
      <w:r w:rsidRPr="00DE3327">
        <w:rPr>
          <w:rFonts w:ascii="Times New Roman" w:hAnsi="Times New Roman" w:cs="Times New Roman"/>
          <w:bCs/>
          <w:color w:val="000000"/>
          <w:sz w:val="20"/>
          <w:szCs w:val="20"/>
        </w:rPr>
        <w:t xml:space="preserve"> (http://www.regabasbakanlik.gov.tr)</w:t>
      </w:r>
    </w:p>
    <w:p w:rsidR="00DE3327" w:rsidRPr="00DE3327" w:rsidRDefault="00DE3327" w:rsidP="00A20070">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Anonim</w:t>
      </w:r>
      <w:proofErr w:type="spellEnd"/>
      <w:r w:rsidRPr="00DE3327">
        <w:rPr>
          <w:rFonts w:ascii="Times New Roman" w:hAnsi="Times New Roman" w:cs="Times New Roman"/>
          <w:bCs/>
          <w:color w:val="000000"/>
          <w:sz w:val="20"/>
          <w:szCs w:val="20"/>
        </w:rPr>
        <w:t xml:space="preserve"> (2014a).</w:t>
      </w:r>
      <w:proofErr w:type="gramEnd"/>
      <w:r w:rsidRPr="00DE3327">
        <w:rPr>
          <w:rFonts w:ascii="Times New Roman" w:hAnsi="Times New Roman" w:cs="Times New Roman"/>
          <w:bCs/>
          <w:color w:val="000000"/>
          <w:sz w:val="20"/>
          <w:szCs w:val="20"/>
        </w:rPr>
        <w:t xml:space="preserve"> </w:t>
      </w:r>
      <w:proofErr w:type="gramStart"/>
      <w:r w:rsidRPr="00DE3327">
        <w:rPr>
          <w:rFonts w:ascii="Times New Roman" w:hAnsi="Times New Roman" w:cs="Times New Roman"/>
          <w:bCs/>
          <w:color w:val="000000"/>
          <w:sz w:val="20"/>
          <w:szCs w:val="20"/>
        </w:rPr>
        <w:t>TÜİK-</w:t>
      </w:r>
      <w:proofErr w:type="spellStart"/>
      <w:r w:rsidRPr="00DE3327">
        <w:rPr>
          <w:rFonts w:ascii="Times New Roman" w:hAnsi="Times New Roman" w:cs="Times New Roman"/>
          <w:bCs/>
          <w:color w:val="000000"/>
          <w:sz w:val="20"/>
          <w:szCs w:val="20"/>
        </w:rPr>
        <w:t>Türkiye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İstatistik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Kurumu</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Hayvancılık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İstatistikleri</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http://www.tuik.gov.tr/PreTabloArama.do, (20.09.2014). </w:t>
      </w:r>
    </w:p>
    <w:p w:rsid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Anonim</w:t>
      </w:r>
      <w:proofErr w:type="spellEnd"/>
      <w:r w:rsidRPr="00DE3327">
        <w:rPr>
          <w:rFonts w:ascii="Times New Roman" w:hAnsi="Times New Roman" w:cs="Times New Roman"/>
          <w:bCs/>
          <w:color w:val="000000"/>
          <w:sz w:val="20"/>
          <w:szCs w:val="20"/>
        </w:rPr>
        <w:t xml:space="preserve"> (2014b).</w:t>
      </w:r>
      <w:proofErr w:type="gramEnd"/>
      <w:r w:rsidRPr="00DE3327">
        <w:rPr>
          <w:rFonts w:ascii="Times New Roman" w:hAnsi="Times New Roman" w:cs="Times New Roman"/>
          <w:bCs/>
          <w:color w:val="000000"/>
          <w:sz w:val="20"/>
          <w:szCs w:val="20"/>
        </w:rPr>
        <w:t xml:space="preserve"> FAO-Food and Agriculture Organization of </w:t>
      </w:r>
      <w:proofErr w:type="gramStart"/>
      <w:r w:rsidRPr="00DE3327">
        <w:rPr>
          <w:rFonts w:ascii="Times New Roman" w:hAnsi="Times New Roman" w:cs="Times New Roman"/>
          <w:bCs/>
          <w:color w:val="000000"/>
          <w:sz w:val="20"/>
          <w:szCs w:val="20"/>
        </w:rPr>
        <w:t>The</w:t>
      </w:r>
      <w:proofErr w:type="gramEnd"/>
      <w:r w:rsidRPr="00DE3327">
        <w:rPr>
          <w:rFonts w:ascii="Times New Roman" w:hAnsi="Times New Roman" w:cs="Times New Roman"/>
          <w:bCs/>
          <w:color w:val="000000"/>
          <w:sz w:val="20"/>
          <w:szCs w:val="20"/>
        </w:rPr>
        <w:t xml:space="preserve"> United Nations. http://faostat3.fao.org/faostat-gateway/go/to/download/Q/QA/E, (20.09.2014).</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r w:rsidRPr="00DE3327">
        <w:rPr>
          <w:rFonts w:ascii="Times New Roman" w:hAnsi="Times New Roman" w:cs="Times New Roman"/>
          <w:bCs/>
          <w:color w:val="000000"/>
          <w:sz w:val="20"/>
          <w:szCs w:val="20"/>
        </w:rPr>
        <w:t xml:space="preserve">Duncan WR (1955). Multiple Range </w:t>
      </w:r>
      <w:proofErr w:type="gramStart"/>
      <w:r w:rsidRPr="00DE3327">
        <w:rPr>
          <w:rFonts w:ascii="Times New Roman" w:hAnsi="Times New Roman" w:cs="Times New Roman"/>
          <w:bCs/>
          <w:color w:val="000000"/>
          <w:sz w:val="20"/>
          <w:szCs w:val="20"/>
        </w:rPr>
        <w:t>And</w:t>
      </w:r>
      <w:proofErr w:type="gramEnd"/>
      <w:r w:rsidRPr="00DE3327">
        <w:rPr>
          <w:rFonts w:ascii="Times New Roman" w:hAnsi="Times New Roman" w:cs="Times New Roman"/>
          <w:bCs/>
          <w:color w:val="000000"/>
          <w:sz w:val="20"/>
          <w:szCs w:val="20"/>
        </w:rPr>
        <w:t xml:space="preserve"> Multiple F Test. Biometrics, 11, 1-42.</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r w:rsidRPr="00DE3327">
        <w:rPr>
          <w:rFonts w:ascii="Times New Roman" w:hAnsi="Times New Roman" w:cs="Times New Roman"/>
          <w:bCs/>
          <w:color w:val="000000"/>
          <w:sz w:val="20"/>
          <w:szCs w:val="20"/>
        </w:rPr>
        <w:t xml:space="preserve">Garcia Y, </w:t>
      </w:r>
      <w:proofErr w:type="spellStart"/>
      <w:r w:rsidRPr="00DE3327">
        <w:rPr>
          <w:rFonts w:ascii="Times New Roman" w:hAnsi="Times New Roman" w:cs="Times New Roman"/>
          <w:bCs/>
          <w:color w:val="000000"/>
          <w:sz w:val="20"/>
          <w:szCs w:val="20"/>
        </w:rPr>
        <w:t>Fraga</w:t>
      </w:r>
      <w:proofErr w:type="spellEnd"/>
      <w:r w:rsidRPr="00DE3327">
        <w:rPr>
          <w:rFonts w:ascii="Times New Roman" w:hAnsi="Times New Roman" w:cs="Times New Roman"/>
          <w:bCs/>
          <w:color w:val="000000"/>
          <w:sz w:val="20"/>
          <w:szCs w:val="20"/>
        </w:rPr>
        <w:t xml:space="preserve"> LM, </w:t>
      </w:r>
      <w:proofErr w:type="spellStart"/>
      <w:r w:rsidRPr="00DE3327">
        <w:rPr>
          <w:rFonts w:ascii="Times New Roman" w:hAnsi="Times New Roman" w:cs="Times New Roman"/>
          <w:bCs/>
          <w:color w:val="000000"/>
          <w:sz w:val="20"/>
          <w:szCs w:val="20"/>
        </w:rPr>
        <w:t>Tonhati</w:t>
      </w:r>
      <w:proofErr w:type="spellEnd"/>
      <w:r w:rsidRPr="00DE3327">
        <w:rPr>
          <w:rFonts w:ascii="Times New Roman" w:hAnsi="Times New Roman" w:cs="Times New Roman"/>
          <w:bCs/>
          <w:color w:val="000000"/>
          <w:sz w:val="20"/>
          <w:szCs w:val="20"/>
        </w:rPr>
        <w:t xml:space="preserve"> H, </w:t>
      </w:r>
      <w:proofErr w:type="spellStart"/>
      <w:r w:rsidRPr="00DE3327">
        <w:rPr>
          <w:rFonts w:ascii="Times New Roman" w:hAnsi="Times New Roman" w:cs="Times New Roman"/>
          <w:bCs/>
          <w:color w:val="000000"/>
          <w:sz w:val="20"/>
          <w:szCs w:val="20"/>
        </w:rPr>
        <w:t>Abreud</w:t>
      </w:r>
      <w:proofErr w:type="spellEnd"/>
      <w:r w:rsidRPr="00DE3327">
        <w:rPr>
          <w:rFonts w:ascii="Times New Roman" w:hAnsi="Times New Roman" w:cs="Times New Roman"/>
          <w:bCs/>
          <w:color w:val="000000"/>
          <w:sz w:val="20"/>
          <w:szCs w:val="20"/>
        </w:rPr>
        <w:t xml:space="preserve"> D, </w:t>
      </w:r>
      <w:proofErr w:type="spellStart"/>
      <w:r w:rsidRPr="00DE3327">
        <w:rPr>
          <w:rFonts w:ascii="Times New Roman" w:hAnsi="Times New Roman" w:cs="Times New Roman"/>
          <w:bCs/>
          <w:color w:val="000000"/>
          <w:sz w:val="20"/>
          <w:szCs w:val="20"/>
        </w:rPr>
        <w:t>Aspilcueta</w:t>
      </w:r>
      <w:proofErr w:type="spellEnd"/>
      <w:r w:rsidRPr="00DE3327">
        <w:rPr>
          <w:rFonts w:ascii="Times New Roman" w:hAnsi="Times New Roman" w:cs="Times New Roman"/>
          <w:bCs/>
          <w:color w:val="000000"/>
          <w:sz w:val="20"/>
          <w:szCs w:val="20"/>
        </w:rPr>
        <w:t xml:space="preserve"> R, Hernandez A, Padron E, Guzman G, Mora M and </w:t>
      </w:r>
      <w:proofErr w:type="spellStart"/>
      <w:r w:rsidRPr="00DE3327">
        <w:rPr>
          <w:rFonts w:ascii="Times New Roman" w:hAnsi="Times New Roman" w:cs="Times New Roman"/>
          <w:bCs/>
          <w:color w:val="000000"/>
          <w:sz w:val="20"/>
          <w:szCs w:val="20"/>
        </w:rPr>
        <w:t>Quinonez</w:t>
      </w:r>
      <w:proofErr w:type="spellEnd"/>
      <w:r w:rsidRPr="00DE3327">
        <w:rPr>
          <w:rFonts w:ascii="Times New Roman" w:hAnsi="Times New Roman" w:cs="Times New Roman"/>
          <w:bCs/>
          <w:color w:val="000000"/>
          <w:sz w:val="20"/>
          <w:szCs w:val="20"/>
        </w:rPr>
        <w:t xml:space="preserve"> D (2013). </w:t>
      </w:r>
      <w:proofErr w:type="gramStart"/>
      <w:r w:rsidRPr="00DE3327">
        <w:rPr>
          <w:rFonts w:ascii="Times New Roman" w:hAnsi="Times New Roman" w:cs="Times New Roman"/>
          <w:bCs/>
          <w:color w:val="000000"/>
          <w:sz w:val="20"/>
          <w:szCs w:val="20"/>
        </w:rPr>
        <w:t xml:space="preserve">Genetic Parameter Estimates </w:t>
      </w:r>
      <w:proofErr w:type="spellStart"/>
      <w:r w:rsidRPr="00DE3327">
        <w:rPr>
          <w:rFonts w:ascii="Times New Roman" w:hAnsi="Times New Roman" w:cs="Times New Roman"/>
          <w:bCs/>
          <w:color w:val="000000"/>
          <w:sz w:val="20"/>
          <w:szCs w:val="20"/>
        </w:rPr>
        <w:t>fot</w:t>
      </w:r>
      <w:proofErr w:type="spellEnd"/>
      <w:r w:rsidRPr="00DE3327">
        <w:rPr>
          <w:rFonts w:ascii="Times New Roman" w:hAnsi="Times New Roman" w:cs="Times New Roman"/>
          <w:bCs/>
          <w:color w:val="000000"/>
          <w:sz w:val="20"/>
          <w:szCs w:val="20"/>
        </w:rPr>
        <w:t xml:space="preserve"> Milk Yield and Lactation Length in Buffalo.</w:t>
      </w:r>
      <w:proofErr w:type="gramEnd"/>
      <w:r w:rsidRPr="00DE3327">
        <w:rPr>
          <w:rFonts w:ascii="Times New Roman" w:hAnsi="Times New Roman" w:cs="Times New Roman"/>
          <w:bCs/>
          <w:color w:val="000000"/>
          <w:sz w:val="20"/>
          <w:szCs w:val="20"/>
        </w:rPr>
        <w:t xml:space="preserve"> The 10th Wor</w:t>
      </w:r>
      <w:r w:rsidR="00A20070">
        <w:rPr>
          <w:rFonts w:ascii="Times New Roman" w:hAnsi="Times New Roman" w:cs="Times New Roman"/>
          <w:bCs/>
          <w:color w:val="000000"/>
          <w:sz w:val="20"/>
          <w:szCs w:val="20"/>
        </w:rPr>
        <w:t>ld Buffalo Congress and the 7</w:t>
      </w:r>
      <w:r w:rsidR="00A20070" w:rsidRPr="00A20070">
        <w:rPr>
          <w:rFonts w:ascii="Times New Roman" w:hAnsi="Times New Roman" w:cs="Times New Roman"/>
          <w:bCs/>
          <w:color w:val="000000"/>
          <w:sz w:val="20"/>
          <w:szCs w:val="20"/>
          <w:vertAlign w:val="superscript"/>
        </w:rPr>
        <w:t>th</w:t>
      </w:r>
      <w:r w:rsidR="00A20070">
        <w:rPr>
          <w:rFonts w:ascii="Times New Roman" w:hAnsi="Times New Roman" w:cs="Times New Roman"/>
          <w:bCs/>
          <w:color w:val="000000"/>
          <w:sz w:val="20"/>
          <w:szCs w:val="20"/>
        </w:rPr>
        <w:t xml:space="preserve"> </w:t>
      </w:r>
      <w:r w:rsidRPr="00DE3327">
        <w:rPr>
          <w:rFonts w:ascii="Times New Roman" w:hAnsi="Times New Roman" w:cs="Times New Roman"/>
          <w:bCs/>
          <w:color w:val="000000"/>
          <w:sz w:val="20"/>
          <w:szCs w:val="20"/>
        </w:rPr>
        <w:t xml:space="preserve">Asian Buffalo Congress May 6-8, 2013. </w:t>
      </w:r>
      <w:proofErr w:type="gramStart"/>
      <w:r w:rsidRPr="00DE3327">
        <w:rPr>
          <w:rFonts w:ascii="Times New Roman" w:hAnsi="Times New Roman" w:cs="Times New Roman"/>
          <w:bCs/>
          <w:color w:val="000000"/>
          <w:sz w:val="20"/>
          <w:szCs w:val="20"/>
        </w:rPr>
        <w:t>Hilton Phuket Arcadia Resort and Spa, Phuket, Thailand.</w:t>
      </w:r>
      <w:proofErr w:type="gramEnd"/>
    </w:p>
    <w:p w:rsid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İlaslan</w:t>
      </w:r>
      <w:proofErr w:type="spellEnd"/>
      <w:r w:rsidRPr="00DE3327">
        <w:rPr>
          <w:rFonts w:ascii="Times New Roman" w:hAnsi="Times New Roman" w:cs="Times New Roman"/>
          <w:bCs/>
          <w:color w:val="000000"/>
          <w:sz w:val="20"/>
          <w:szCs w:val="20"/>
        </w:rPr>
        <w:t xml:space="preserve"> M, </w:t>
      </w:r>
      <w:proofErr w:type="spellStart"/>
      <w:r w:rsidRPr="00DE3327">
        <w:rPr>
          <w:rFonts w:ascii="Times New Roman" w:hAnsi="Times New Roman" w:cs="Times New Roman"/>
          <w:bCs/>
          <w:color w:val="000000"/>
          <w:sz w:val="20"/>
          <w:szCs w:val="20"/>
        </w:rPr>
        <w:t>Karabulut</w:t>
      </w:r>
      <w:proofErr w:type="spellEnd"/>
      <w:r w:rsidRPr="00DE3327">
        <w:rPr>
          <w:rFonts w:ascii="Times New Roman" w:hAnsi="Times New Roman" w:cs="Times New Roman"/>
          <w:bCs/>
          <w:color w:val="000000"/>
          <w:sz w:val="20"/>
          <w:szCs w:val="20"/>
        </w:rPr>
        <w:t xml:space="preserve"> A, </w:t>
      </w:r>
      <w:proofErr w:type="spellStart"/>
      <w:r w:rsidRPr="00DE3327">
        <w:rPr>
          <w:rFonts w:ascii="Times New Roman" w:hAnsi="Times New Roman" w:cs="Times New Roman"/>
          <w:bCs/>
          <w:color w:val="000000"/>
          <w:sz w:val="20"/>
          <w:szCs w:val="20"/>
        </w:rPr>
        <w:t>Aşkın</w:t>
      </w:r>
      <w:proofErr w:type="spellEnd"/>
      <w:r w:rsidRPr="00DE3327">
        <w:rPr>
          <w:rFonts w:ascii="Times New Roman" w:hAnsi="Times New Roman" w:cs="Times New Roman"/>
          <w:bCs/>
          <w:color w:val="000000"/>
          <w:sz w:val="20"/>
          <w:szCs w:val="20"/>
        </w:rPr>
        <w:t xml:space="preserve"> Y, </w:t>
      </w:r>
      <w:proofErr w:type="spellStart"/>
      <w:r w:rsidRPr="00DE3327">
        <w:rPr>
          <w:rFonts w:ascii="Times New Roman" w:hAnsi="Times New Roman" w:cs="Times New Roman"/>
          <w:bCs/>
          <w:color w:val="000000"/>
          <w:sz w:val="20"/>
          <w:szCs w:val="20"/>
        </w:rPr>
        <w:t>İzgi</w:t>
      </w:r>
      <w:proofErr w:type="spellEnd"/>
      <w:r w:rsidRPr="00DE3327">
        <w:rPr>
          <w:rFonts w:ascii="Times New Roman" w:hAnsi="Times New Roman" w:cs="Times New Roman"/>
          <w:bCs/>
          <w:color w:val="000000"/>
          <w:sz w:val="20"/>
          <w:szCs w:val="20"/>
        </w:rPr>
        <w:t xml:space="preserve"> AN (1983).</w:t>
      </w:r>
      <w:proofErr w:type="gramEnd"/>
      <w:r w:rsidRPr="00DE3327">
        <w:rPr>
          <w:rFonts w:ascii="Times New Roman" w:hAnsi="Times New Roman" w:cs="Times New Roman"/>
          <w:bCs/>
          <w:color w:val="000000"/>
          <w:sz w:val="20"/>
          <w:szCs w:val="20"/>
        </w:rPr>
        <w:t xml:space="preserve"> </w:t>
      </w:r>
      <w:proofErr w:type="spellStart"/>
      <w:proofErr w:type="gramStart"/>
      <w:r w:rsidRPr="00DE3327">
        <w:rPr>
          <w:rFonts w:ascii="Times New Roman" w:hAnsi="Times New Roman" w:cs="Times New Roman"/>
          <w:bCs/>
          <w:color w:val="000000"/>
          <w:sz w:val="20"/>
          <w:szCs w:val="20"/>
        </w:rPr>
        <w:t>Yerli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mandalarda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vücut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yapısı</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döl</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süt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verimi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üzerine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araştırmalar</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Afyon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Zirai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Araştırma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İstasyonu</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Yayın</w:t>
      </w:r>
      <w:proofErr w:type="spellEnd"/>
      <w:r w:rsidRPr="00DE3327">
        <w:rPr>
          <w:rFonts w:ascii="Times New Roman" w:hAnsi="Times New Roman" w:cs="Times New Roman"/>
          <w:bCs/>
          <w:color w:val="000000"/>
          <w:sz w:val="20"/>
          <w:szCs w:val="20"/>
        </w:rPr>
        <w:t xml:space="preserve"> No: 14, </w:t>
      </w:r>
      <w:proofErr w:type="spellStart"/>
      <w:r w:rsidRPr="00DE3327">
        <w:rPr>
          <w:rFonts w:ascii="Times New Roman" w:hAnsi="Times New Roman" w:cs="Times New Roman"/>
          <w:bCs/>
          <w:color w:val="000000"/>
          <w:sz w:val="20"/>
          <w:szCs w:val="20"/>
        </w:rPr>
        <w:t>Afyon</w:t>
      </w:r>
      <w:proofErr w:type="spellEnd"/>
      <w:r w:rsidRPr="00DE3327">
        <w:rPr>
          <w:rFonts w:ascii="Times New Roman" w:hAnsi="Times New Roman" w:cs="Times New Roman"/>
          <w:bCs/>
          <w:color w:val="000000"/>
          <w:sz w:val="20"/>
          <w:szCs w:val="20"/>
        </w:rPr>
        <w:t>.</w:t>
      </w:r>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gramStart"/>
      <w:r w:rsidRPr="00A20070">
        <w:rPr>
          <w:rFonts w:ascii="Times New Roman" w:hAnsi="Times New Roman" w:cs="Times New Roman"/>
          <w:bCs/>
          <w:color w:val="000000"/>
          <w:sz w:val="20"/>
          <w:szCs w:val="20"/>
        </w:rPr>
        <w:t xml:space="preserve">Babar, M. E., M. </w:t>
      </w:r>
      <w:proofErr w:type="spellStart"/>
      <w:r w:rsidRPr="00A20070">
        <w:rPr>
          <w:rFonts w:ascii="Times New Roman" w:hAnsi="Times New Roman" w:cs="Times New Roman"/>
          <w:bCs/>
          <w:color w:val="000000"/>
          <w:sz w:val="20"/>
          <w:szCs w:val="20"/>
        </w:rPr>
        <w:t>Yaqub</w:t>
      </w:r>
      <w:proofErr w:type="spellEnd"/>
      <w:r w:rsidRPr="00A20070">
        <w:rPr>
          <w:rFonts w:ascii="Times New Roman" w:hAnsi="Times New Roman" w:cs="Times New Roman"/>
          <w:bCs/>
          <w:color w:val="000000"/>
          <w:sz w:val="20"/>
          <w:szCs w:val="20"/>
        </w:rPr>
        <w:t xml:space="preserve"> and T. Ahmad (1996).</w:t>
      </w:r>
      <w:proofErr w:type="gramEnd"/>
      <w:r w:rsidRPr="00A20070">
        <w:rPr>
          <w:rFonts w:ascii="Times New Roman" w:hAnsi="Times New Roman" w:cs="Times New Roman"/>
          <w:bCs/>
          <w:color w:val="000000"/>
          <w:sz w:val="20"/>
          <w:szCs w:val="20"/>
        </w:rPr>
        <w:t xml:space="preserve"> Repeatability estimates of some performance characteristics in </w:t>
      </w:r>
      <w:proofErr w:type="spellStart"/>
      <w:r w:rsidRPr="00A20070">
        <w:rPr>
          <w:rFonts w:ascii="Times New Roman" w:hAnsi="Times New Roman" w:cs="Times New Roman"/>
          <w:bCs/>
          <w:color w:val="000000"/>
          <w:sz w:val="20"/>
          <w:szCs w:val="20"/>
        </w:rPr>
        <w:t>Nili</w:t>
      </w:r>
      <w:proofErr w:type="spellEnd"/>
      <w:r w:rsidRPr="00A20070">
        <w:rPr>
          <w:rFonts w:ascii="Times New Roman" w:hAnsi="Times New Roman" w:cs="Times New Roman"/>
          <w:bCs/>
          <w:color w:val="000000"/>
          <w:sz w:val="20"/>
          <w:szCs w:val="20"/>
        </w:rPr>
        <w:t xml:space="preserve">-Ravi buffaloes. </w:t>
      </w:r>
      <w:proofErr w:type="gramStart"/>
      <w:r w:rsidRPr="00A20070">
        <w:rPr>
          <w:rFonts w:ascii="Times New Roman" w:hAnsi="Times New Roman" w:cs="Times New Roman"/>
          <w:bCs/>
          <w:color w:val="000000"/>
          <w:sz w:val="20"/>
          <w:szCs w:val="20"/>
        </w:rPr>
        <w:t xml:space="preserve">Pak. </w:t>
      </w:r>
      <w:proofErr w:type="spellStart"/>
      <w:r w:rsidRPr="00A20070">
        <w:rPr>
          <w:rFonts w:ascii="Times New Roman" w:hAnsi="Times New Roman" w:cs="Times New Roman"/>
          <w:bCs/>
          <w:color w:val="000000"/>
          <w:sz w:val="20"/>
          <w:szCs w:val="20"/>
        </w:rPr>
        <w:t>Agri</w:t>
      </w:r>
      <w:proofErr w:type="spellEnd"/>
      <w:r w:rsidRPr="00A20070">
        <w:rPr>
          <w:rFonts w:ascii="Times New Roman" w:hAnsi="Times New Roman" w:cs="Times New Roman"/>
          <w:bCs/>
          <w:color w:val="000000"/>
          <w:sz w:val="20"/>
          <w:szCs w:val="20"/>
        </w:rPr>
        <w:t xml:space="preserve"> Sci. Vol. 85-87.</w:t>
      </w:r>
      <w:proofErr w:type="gramEnd"/>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hyperlink r:id="rId17" w:anchor="!" w:history="1">
        <w:proofErr w:type="gramStart"/>
        <w:r w:rsidRPr="00A20070">
          <w:rPr>
            <w:rFonts w:ascii="Times New Roman" w:hAnsi="Times New Roman" w:cs="Times New Roman"/>
            <w:bCs/>
            <w:color w:val="000000"/>
            <w:sz w:val="20"/>
            <w:szCs w:val="20"/>
          </w:rPr>
          <w:t xml:space="preserve">Cady, R. A., S. K. </w:t>
        </w:r>
      </w:hyperlink>
      <w:hyperlink r:id="rId18" w:anchor="!" w:history="1">
        <w:r w:rsidRPr="00A20070">
          <w:rPr>
            <w:rFonts w:ascii="Times New Roman" w:hAnsi="Times New Roman" w:cs="Times New Roman"/>
            <w:bCs/>
            <w:color w:val="000000"/>
            <w:sz w:val="20"/>
            <w:szCs w:val="20"/>
          </w:rPr>
          <w:t xml:space="preserve">Shah, </w:t>
        </w:r>
      </w:hyperlink>
      <w:r w:rsidRPr="00A20070">
        <w:rPr>
          <w:rFonts w:ascii="Times New Roman" w:hAnsi="Times New Roman" w:cs="Times New Roman"/>
          <w:bCs/>
          <w:color w:val="000000"/>
          <w:sz w:val="20"/>
          <w:szCs w:val="20"/>
        </w:rPr>
        <w:t xml:space="preserve"> E. C. </w:t>
      </w:r>
      <w:hyperlink r:id="rId19" w:anchor="!" w:history="1">
        <w:proofErr w:type="spellStart"/>
        <w:r w:rsidRPr="00A20070">
          <w:rPr>
            <w:rFonts w:ascii="Times New Roman" w:hAnsi="Times New Roman" w:cs="Times New Roman"/>
            <w:bCs/>
            <w:color w:val="000000"/>
            <w:sz w:val="20"/>
            <w:szCs w:val="20"/>
          </w:rPr>
          <w:t>Schermerhorn</w:t>
        </w:r>
        <w:proofErr w:type="spellEnd"/>
      </w:hyperlink>
      <w:r w:rsidRPr="00A20070">
        <w:rPr>
          <w:rFonts w:ascii="Times New Roman" w:hAnsi="Times New Roman" w:cs="Times New Roman"/>
          <w:bCs/>
          <w:color w:val="000000"/>
          <w:sz w:val="20"/>
          <w:szCs w:val="20"/>
        </w:rPr>
        <w:t xml:space="preserve"> and R. E. </w:t>
      </w:r>
      <w:hyperlink r:id="rId20" w:anchor="!" w:history="1">
        <w:r w:rsidRPr="00A20070">
          <w:rPr>
            <w:rFonts w:ascii="Times New Roman" w:hAnsi="Times New Roman" w:cs="Times New Roman"/>
            <w:bCs/>
            <w:color w:val="000000"/>
            <w:sz w:val="20"/>
            <w:szCs w:val="20"/>
          </w:rPr>
          <w:t>McDowell</w:t>
        </w:r>
      </w:hyperlink>
      <w:r w:rsidRPr="00A20070">
        <w:rPr>
          <w:rFonts w:ascii="Times New Roman" w:hAnsi="Times New Roman" w:cs="Times New Roman"/>
          <w:bCs/>
          <w:color w:val="000000"/>
          <w:sz w:val="20"/>
          <w:szCs w:val="20"/>
        </w:rPr>
        <w:t xml:space="preserve"> (1983).</w:t>
      </w:r>
      <w:proofErr w:type="gramEnd"/>
      <w:r w:rsidRPr="00A20070">
        <w:rPr>
          <w:rFonts w:ascii="Times New Roman" w:hAnsi="Times New Roman" w:cs="Times New Roman"/>
          <w:bCs/>
          <w:color w:val="000000"/>
          <w:sz w:val="20"/>
          <w:szCs w:val="20"/>
        </w:rPr>
        <w:t xml:space="preserve"> </w:t>
      </w:r>
      <w:proofErr w:type="gramStart"/>
      <w:r w:rsidRPr="00A20070">
        <w:rPr>
          <w:rFonts w:ascii="Times New Roman" w:hAnsi="Times New Roman" w:cs="Times New Roman"/>
          <w:bCs/>
          <w:color w:val="000000"/>
          <w:sz w:val="20"/>
          <w:szCs w:val="20"/>
        </w:rPr>
        <w:t xml:space="preserve">Factors affecting performance of </w:t>
      </w:r>
      <w:proofErr w:type="spellStart"/>
      <w:r w:rsidRPr="00A20070">
        <w:rPr>
          <w:rFonts w:ascii="Times New Roman" w:hAnsi="Times New Roman" w:cs="Times New Roman"/>
          <w:bCs/>
          <w:color w:val="000000"/>
          <w:sz w:val="20"/>
          <w:szCs w:val="20"/>
        </w:rPr>
        <w:t>Nili</w:t>
      </w:r>
      <w:proofErr w:type="spellEnd"/>
      <w:r w:rsidRPr="00A20070">
        <w:rPr>
          <w:rFonts w:ascii="Times New Roman" w:hAnsi="Times New Roman" w:cs="Times New Roman"/>
          <w:bCs/>
          <w:color w:val="000000"/>
          <w:sz w:val="20"/>
          <w:szCs w:val="20"/>
        </w:rPr>
        <w:t>-Ravi buffaloes in Pakistan.</w:t>
      </w:r>
      <w:proofErr w:type="gramEnd"/>
      <w:r w:rsidRPr="00A20070">
        <w:rPr>
          <w:rFonts w:ascii="Times New Roman" w:hAnsi="Times New Roman" w:cs="Times New Roman"/>
          <w:bCs/>
          <w:color w:val="000000"/>
          <w:sz w:val="20"/>
          <w:szCs w:val="20"/>
        </w:rPr>
        <w:t xml:space="preserve"> </w:t>
      </w:r>
      <w:hyperlink r:id="rId21" w:tooltip="Go to Journal of Dairy Science on ScienceDirect" w:history="1">
        <w:r w:rsidRPr="00A20070">
          <w:rPr>
            <w:rFonts w:ascii="Times New Roman" w:hAnsi="Times New Roman" w:cs="Times New Roman"/>
            <w:bCs/>
            <w:color w:val="000000"/>
            <w:sz w:val="20"/>
            <w:szCs w:val="20"/>
          </w:rPr>
          <w:t>Journal of Dairy Science</w:t>
        </w:r>
      </w:hyperlink>
      <w:r w:rsidRPr="00A20070">
        <w:rPr>
          <w:rFonts w:ascii="Times New Roman" w:hAnsi="Times New Roman" w:cs="Times New Roman"/>
          <w:bCs/>
          <w:color w:val="000000"/>
          <w:sz w:val="20"/>
          <w:szCs w:val="20"/>
        </w:rPr>
        <w:t xml:space="preserve"> 66(3): 578-586.</w:t>
      </w:r>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gramStart"/>
      <w:r w:rsidRPr="00A20070">
        <w:rPr>
          <w:rFonts w:ascii="Times New Roman" w:hAnsi="Times New Roman" w:cs="Times New Roman"/>
          <w:bCs/>
          <w:color w:val="000000"/>
          <w:sz w:val="20"/>
          <w:szCs w:val="20"/>
        </w:rPr>
        <w:t xml:space="preserve">Hussain, Z., K. </w:t>
      </w:r>
      <w:proofErr w:type="spellStart"/>
      <w:r w:rsidRPr="00A20070">
        <w:rPr>
          <w:rFonts w:ascii="Times New Roman" w:hAnsi="Times New Roman" w:cs="Times New Roman"/>
          <w:bCs/>
          <w:color w:val="000000"/>
          <w:sz w:val="20"/>
          <w:szCs w:val="20"/>
        </w:rPr>
        <w:t>Javed</w:t>
      </w:r>
      <w:proofErr w:type="spellEnd"/>
      <w:r w:rsidRPr="00A20070">
        <w:rPr>
          <w:rFonts w:ascii="Times New Roman" w:hAnsi="Times New Roman" w:cs="Times New Roman"/>
          <w:bCs/>
          <w:color w:val="000000"/>
          <w:sz w:val="20"/>
          <w:szCs w:val="20"/>
        </w:rPr>
        <w:t xml:space="preserve">, S. M. I. Hussain and G. S. </w:t>
      </w:r>
      <w:proofErr w:type="spellStart"/>
      <w:r w:rsidRPr="00A20070">
        <w:rPr>
          <w:rFonts w:ascii="Times New Roman" w:hAnsi="Times New Roman" w:cs="Times New Roman"/>
          <w:bCs/>
          <w:color w:val="000000"/>
          <w:sz w:val="20"/>
          <w:szCs w:val="20"/>
        </w:rPr>
        <w:t>Kiyani</w:t>
      </w:r>
      <w:proofErr w:type="spellEnd"/>
      <w:r w:rsidRPr="00A20070">
        <w:rPr>
          <w:rFonts w:ascii="Times New Roman" w:hAnsi="Times New Roman" w:cs="Times New Roman"/>
          <w:bCs/>
          <w:color w:val="000000"/>
          <w:sz w:val="20"/>
          <w:szCs w:val="20"/>
        </w:rPr>
        <w:t xml:space="preserve"> (2006).</w:t>
      </w:r>
      <w:proofErr w:type="gramEnd"/>
      <w:r w:rsidRPr="00A20070">
        <w:rPr>
          <w:rFonts w:ascii="Times New Roman" w:hAnsi="Times New Roman" w:cs="Times New Roman"/>
          <w:bCs/>
          <w:color w:val="000000"/>
          <w:sz w:val="20"/>
          <w:szCs w:val="20"/>
        </w:rPr>
        <w:t xml:space="preserve"> </w:t>
      </w:r>
      <w:proofErr w:type="gramStart"/>
      <w:r w:rsidRPr="00A20070">
        <w:rPr>
          <w:rFonts w:ascii="Times New Roman" w:hAnsi="Times New Roman" w:cs="Times New Roman"/>
          <w:bCs/>
          <w:color w:val="000000"/>
          <w:sz w:val="20"/>
          <w:szCs w:val="20"/>
        </w:rPr>
        <w:t xml:space="preserve">Some environmental effects on productive performance of </w:t>
      </w:r>
      <w:bookmarkStart w:id="0" w:name="_GoBack"/>
      <w:bookmarkEnd w:id="0"/>
      <w:proofErr w:type="spellStart"/>
      <w:r w:rsidRPr="00A20070">
        <w:rPr>
          <w:rFonts w:ascii="Times New Roman" w:hAnsi="Times New Roman" w:cs="Times New Roman"/>
          <w:bCs/>
          <w:color w:val="000000"/>
          <w:sz w:val="20"/>
          <w:szCs w:val="20"/>
        </w:rPr>
        <w:t>Nili</w:t>
      </w:r>
      <w:proofErr w:type="spellEnd"/>
      <w:r w:rsidRPr="00A20070">
        <w:rPr>
          <w:rFonts w:ascii="Times New Roman" w:hAnsi="Times New Roman" w:cs="Times New Roman"/>
          <w:bCs/>
          <w:color w:val="000000"/>
          <w:sz w:val="20"/>
          <w:szCs w:val="20"/>
        </w:rPr>
        <w:t>-Ravi buffaloes in Azad Kashmir.</w:t>
      </w:r>
      <w:proofErr w:type="gramEnd"/>
      <w:r w:rsidRPr="00A20070">
        <w:rPr>
          <w:rFonts w:ascii="Times New Roman" w:hAnsi="Times New Roman" w:cs="Times New Roman"/>
          <w:bCs/>
          <w:color w:val="000000"/>
          <w:sz w:val="20"/>
          <w:szCs w:val="20"/>
        </w:rPr>
        <w:t xml:space="preserve"> J. Anim. Pl. Sci. 16(3-4):66-69.</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lastRenderedPageBreak/>
        <w:t>İzgi</w:t>
      </w:r>
      <w:proofErr w:type="spellEnd"/>
      <w:r w:rsidRPr="00DE3327">
        <w:rPr>
          <w:rFonts w:ascii="Times New Roman" w:hAnsi="Times New Roman" w:cs="Times New Roman"/>
          <w:bCs/>
          <w:color w:val="000000"/>
          <w:sz w:val="20"/>
          <w:szCs w:val="20"/>
        </w:rPr>
        <w:t xml:space="preserve"> AN, Asker R (1988).</w:t>
      </w:r>
      <w:proofErr w:type="gramEnd"/>
      <w:r w:rsidRPr="00DE3327">
        <w:rPr>
          <w:rFonts w:ascii="Times New Roman" w:hAnsi="Times New Roman" w:cs="Times New Roman"/>
          <w:bCs/>
          <w:color w:val="000000"/>
          <w:sz w:val="20"/>
          <w:szCs w:val="20"/>
        </w:rPr>
        <w:t xml:space="preserve"> </w:t>
      </w:r>
      <w:proofErr w:type="spellStart"/>
      <w:proofErr w:type="gramStart"/>
      <w:r w:rsidRPr="00DE3327">
        <w:rPr>
          <w:rFonts w:ascii="Times New Roman" w:hAnsi="Times New Roman" w:cs="Times New Roman"/>
          <w:bCs/>
          <w:color w:val="000000"/>
          <w:sz w:val="20"/>
          <w:szCs w:val="20"/>
        </w:rPr>
        <w:t>Mandalarda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doğum</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mevsimi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ilkine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doğurma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yaşının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laktasyon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süresi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süt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verimi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üzerine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etkileri</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Mandacılık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Araştırma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Enstitüsü</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Yayın</w:t>
      </w:r>
      <w:proofErr w:type="spellEnd"/>
      <w:r w:rsidRPr="00DE3327">
        <w:rPr>
          <w:rFonts w:ascii="Times New Roman" w:hAnsi="Times New Roman" w:cs="Times New Roman"/>
          <w:bCs/>
          <w:color w:val="000000"/>
          <w:sz w:val="20"/>
          <w:szCs w:val="20"/>
        </w:rPr>
        <w:t xml:space="preserve"> No: 19, </w:t>
      </w:r>
      <w:proofErr w:type="spellStart"/>
      <w:r w:rsidRPr="00DE3327">
        <w:rPr>
          <w:rFonts w:ascii="Times New Roman" w:hAnsi="Times New Roman" w:cs="Times New Roman"/>
          <w:bCs/>
          <w:color w:val="000000"/>
          <w:sz w:val="20"/>
          <w:szCs w:val="20"/>
        </w:rPr>
        <w:t>Afyon</w:t>
      </w:r>
      <w:proofErr w:type="spellEnd"/>
      <w:r w:rsidRPr="00DE3327">
        <w:rPr>
          <w:rFonts w:ascii="Times New Roman" w:hAnsi="Times New Roman" w:cs="Times New Roman"/>
          <w:bCs/>
          <w:color w:val="000000"/>
          <w:sz w:val="20"/>
          <w:szCs w:val="20"/>
        </w:rPr>
        <w:t>.</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İzgi</w:t>
      </w:r>
      <w:proofErr w:type="spellEnd"/>
      <w:r w:rsidRPr="00DE3327">
        <w:rPr>
          <w:rFonts w:ascii="Times New Roman" w:hAnsi="Times New Roman" w:cs="Times New Roman"/>
          <w:bCs/>
          <w:color w:val="000000"/>
          <w:sz w:val="20"/>
          <w:szCs w:val="20"/>
        </w:rPr>
        <w:t xml:space="preserve"> AN, Asker R, </w:t>
      </w:r>
      <w:proofErr w:type="spellStart"/>
      <w:r w:rsidRPr="00DE3327">
        <w:rPr>
          <w:rFonts w:ascii="Times New Roman" w:hAnsi="Times New Roman" w:cs="Times New Roman"/>
          <w:bCs/>
          <w:color w:val="000000"/>
          <w:sz w:val="20"/>
          <w:szCs w:val="20"/>
        </w:rPr>
        <w:t>Karabulut</w:t>
      </w:r>
      <w:proofErr w:type="spellEnd"/>
      <w:r w:rsidRPr="00DE3327">
        <w:rPr>
          <w:rFonts w:ascii="Times New Roman" w:hAnsi="Times New Roman" w:cs="Times New Roman"/>
          <w:bCs/>
          <w:color w:val="000000"/>
          <w:sz w:val="20"/>
          <w:szCs w:val="20"/>
        </w:rPr>
        <w:t xml:space="preserve"> A, </w:t>
      </w:r>
      <w:proofErr w:type="spellStart"/>
      <w:r w:rsidRPr="00DE3327">
        <w:rPr>
          <w:rFonts w:ascii="Times New Roman" w:hAnsi="Times New Roman" w:cs="Times New Roman"/>
          <w:bCs/>
          <w:color w:val="000000"/>
          <w:sz w:val="20"/>
          <w:szCs w:val="20"/>
        </w:rPr>
        <w:t>Sabaz</w:t>
      </w:r>
      <w:proofErr w:type="spellEnd"/>
      <w:r w:rsidRPr="00DE3327">
        <w:rPr>
          <w:rFonts w:ascii="Times New Roman" w:hAnsi="Times New Roman" w:cs="Times New Roman"/>
          <w:bCs/>
          <w:color w:val="000000"/>
          <w:sz w:val="20"/>
          <w:szCs w:val="20"/>
        </w:rPr>
        <w:t xml:space="preserve"> S, </w:t>
      </w:r>
      <w:proofErr w:type="spellStart"/>
      <w:r w:rsidRPr="00DE3327">
        <w:rPr>
          <w:rFonts w:ascii="Times New Roman" w:hAnsi="Times New Roman" w:cs="Times New Roman"/>
          <w:bCs/>
          <w:color w:val="000000"/>
          <w:sz w:val="20"/>
          <w:szCs w:val="20"/>
        </w:rPr>
        <w:t>Kozandağı</w:t>
      </w:r>
      <w:proofErr w:type="spellEnd"/>
      <w:r w:rsidRPr="00DE3327">
        <w:rPr>
          <w:rFonts w:ascii="Times New Roman" w:hAnsi="Times New Roman" w:cs="Times New Roman"/>
          <w:bCs/>
          <w:color w:val="000000"/>
          <w:sz w:val="20"/>
          <w:szCs w:val="20"/>
        </w:rPr>
        <w:t xml:space="preserve"> M (1989).</w:t>
      </w:r>
      <w:proofErr w:type="gram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Yerli</w:t>
      </w:r>
      <w:proofErr w:type="spellEnd"/>
      <w:r w:rsidRPr="00DE3327">
        <w:rPr>
          <w:rFonts w:ascii="Times New Roman" w:hAnsi="Times New Roman" w:cs="Times New Roman"/>
          <w:bCs/>
          <w:color w:val="000000"/>
          <w:sz w:val="20"/>
          <w:szCs w:val="20"/>
        </w:rPr>
        <w:t xml:space="preserve"> ırk </w:t>
      </w:r>
      <w:proofErr w:type="spellStart"/>
      <w:r w:rsidRPr="00DE3327">
        <w:rPr>
          <w:rFonts w:ascii="Times New Roman" w:hAnsi="Times New Roman" w:cs="Times New Roman"/>
          <w:bCs/>
          <w:color w:val="000000"/>
          <w:sz w:val="20"/>
          <w:szCs w:val="20"/>
        </w:rPr>
        <w:t>mandaların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melezleme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ile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ıslah</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olanakları</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üzerinde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bir</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araştırma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Mandacılık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Araştırma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Enstitüsü</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Yayın</w:t>
      </w:r>
      <w:proofErr w:type="spellEnd"/>
      <w:r w:rsidRPr="00DE3327">
        <w:rPr>
          <w:rFonts w:ascii="Times New Roman" w:hAnsi="Times New Roman" w:cs="Times New Roman"/>
          <w:bCs/>
          <w:color w:val="000000"/>
          <w:sz w:val="20"/>
          <w:szCs w:val="20"/>
        </w:rPr>
        <w:t xml:space="preserve"> No: 20, </w:t>
      </w:r>
      <w:proofErr w:type="spellStart"/>
      <w:r w:rsidRPr="00DE3327">
        <w:rPr>
          <w:rFonts w:ascii="Times New Roman" w:hAnsi="Times New Roman" w:cs="Times New Roman"/>
          <w:bCs/>
          <w:color w:val="000000"/>
          <w:sz w:val="20"/>
          <w:szCs w:val="20"/>
        </w:rPr>
        <w:t>Afyon</w:t>
      </w:r>
      <w:proofErr w:type="spellEnd"/>
      <w:r w:rsidRPr="00DE3327">
        <w:rPr>
          <w:rFonts w:ascii="Times New Roman" w:hAnsi="Times New Roman" w:cs="Times New Roman"/>
          <w:bCs/>
          <w:color w:val="000000"/>
          <w:sz w:val="20"/>
          <w:szCs w:val="20"/>
        </w:rPr>
        <w:t>.</w:t>
      </w:r>
    </w:p>
    <w:p w:rsid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r w:rsidRPr="00DE3327">
        <w:rPr>
          <w:rFonts w:ascii="Times New Roman" w:hAnsi="Times New Roman" w:cs="Times New Roman"/>
          <w:bCs/>
          <w:color w:val="000000"/>
          <w:sz w:val="20"/>
          <w:szCs w:val="20"/>
        </w:rPr>
        <w:t>Kreul</w:t>
      </w:r>
      <w:proofErr w:type="spellEnd"/>
      <w:r w:rsidRPr="00DE3327">
        <w:rPr>
          <w:rFonts w:ascii="Times New Roman" w:hAnsi="Times New Roman" w:cs="Times New Roman"/>
          <w:bCs/>
          <w:color w:val="000000"/>
          <w:sz w:val="20"/>
          <w:szCs w:val="20"/>
        </w:rPr>
        <w:t xml:space="preserve"> W, </w:t>
      </w:r>
      <w:proofErr w:type="spellStart"/>
      <w:r w:rsidRPr="00DE3327">
        <w:rPr>
          <w:rFonts w:ascii="Times New Roman" w:hAnsi="Times New Roman" w:cs="Times New Roman"/>
          <w:bCs/>
          <w:color w:val="000000"/>
          <w:sz w:val="20"/>
          <w:szCs w:val="20"/>
        </w:rPr>
        <w:t>Sarıcan</w:t>
      </w:r>
      <w:proofErr w:type="spellEnd"/>
      <w:r w:rsidRPr="00DE3327">
        <w:rPr>
          <w:rFonts w:ascii="Times New Roman" w:hAnsi="Times New Roman" w:cs="Times New Roman"/>
          <w:bCs/>
          <w:color w:val="000000"/>
          <w:sz w:val="20"/>
          <w:szCs w:val="20"/>
        </w:rPr>
        <w:t xml:space="preserve"> C (1993). </w:t>
      </w:r>
      <w:proofErr w:type="spellStart"/>
      <w:proofErr w:type="gramStart"/>
      <w:r w:rsidRPr="00DE3327">
        <w:rPr>
          <w:rFonts w:ascii="Times New Roman" w:hAnsi="Times New Roman" w:cs="Times New Roman"/>
          <w:bCs/>
          <w:color w:val="000000"/>
          <w:sz w:val="20"/>
          <w:szCs w:val="20"/>
        </w:rPr>
        <w:t>Türkiye’de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manda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yetiştiriciliği</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Hasad</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Dergisi</w:t>
      </w:r>
      <w:proofErr w:type="spellEnd"/>
      <w:r w:rsidRPr="00DE3327">
        <w:rPr>
          <w:rFonts w:ascii="Times New Roman" w:hAnsi="Times New Roman" w:cs="Times New Roman"/>
          <w:bCs/>
          <w:color w:val="000000"/>
          <w:sz w:val="20"/>
          <w:szCs w:val="20"/>
        </w:rPr>
        <w:t xml:space="preserve">, 95: 8, 1993. </w:t>
      </w:r>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spellStart"/>
      <w:r w:rsidRPr="00A20070">
        <w:rPr>
          <w:rFonts w:ascii="Times New Roman" w:hAnsi="Times New Roman" w:cs="Times New Roman"/>
          <w:bCs/>
          <w:color w:val="000000"/>
          <w:sz w:val="20"/>
          <w:szCs w:val="20"/>
        </w:rPr>
        <w:t>Malhado</w:t>
      </w:r>
      <w:proofErr w:type="spellEnd"/>
      <w:r w:rsidRPr="00A20070">
        <w:rPr>
          <w:rFonts w:ascii="Times New Roman" w:hAnsi="Times New Roman" w:cs="Times New Roman"/>
          <w:bCs/>
          <w:color w:val="000000"/>
          <w:sz w:val="20"/>
          <w:szCs w:val="20"/>
        </w:rPr>
        <w:t xml:space="preserve">, C. H. M., A. C. M. </w:t>
      </w:r>
      <w:proofErr w:type="spellStart"/>
      <w:r w:rsidRPr="00A20070">
        <w:rPr>
          <w:rFonts w:ascii="Times New Roman" w:hAnsi="Times New Roman" w:cs="Times New Roman"/>
          <w:bCs/>
          <w:color w:val="000000"/>
          <w:sz w:val="20"/>
          <w:szCs w:val="20"/>
        </w:rPr>
        <w:t>Malhado</w:t>
      </w:r>
      <w:proofErr w:type="spellEnd"/>
      <w:r w:rsidRPr="00A20070">
        <w:rPr>
          <w:rFonts w:ascii="Times New Roman" w:hAnsi="Times New Roman" w:cs="Times New Roman"/>
          <w:bCs/>
          <w:color w:val="000000"/>
          <w:sz w:val="20"/>
          <w:szCs w:val="20"/>
        </w:rPr>
        <w:t xml:space="preserve">, A. D. A. Ramos, P. L. S. </w:t>
      </w:r>
      <w:proofErr w:type="spellStart"/>
      <w:r w:rsidRPr="00A20070">
        <w:rPr>
          <w:rFonts w:ascii="Times New Roman" w:hAnsi="Times New Roman" w:cs="Times New Roman"/>
          <w:bCs/>
          <w:color w:val="000000"/>
          <w:sz w:val="20"/>
          <w:szCs w:val="20"/>
        </w:rPr>
        <w:t>Carneiro</w:t>
      </w:r>
      <w:proofErr w:type="spellEnd"/>
      <w:r w:rsidRPr="00A20070">
        <w:rPr>
          <w:rFonts w:ascii="Times New Roman" w:hAnsi="Times New Roman" w:cs="Times New Roman"/>
          <w:bCs/>
          <w:color w:val="000000"/>
          <w:sz w:val="20"/>
          <w:szCs w:val="20"/>
        </w:rPr>
        <w:t xml:space="preserve">, J. C. D. Souza, and A. Pala (2013). Genetic parameters for milk yield, lactation length and calving intervals of </w:t>
      </w:r>
      <w:proofErr w:type="spellStart"/>
      <w:r w:rsidRPr="00A20070">
        <w:rPr>
          <w:rFonts w:ascii="Times New Roman" w:hAnsi="Times New Roman" w:cs="Times New Roman"/>
          <w:bCs/>
          <w:color w:val="000000"/>
          <w:sz w:val="20"/>
          <w:szCs w:val="20"/>
        </w:rPr>
        <w:t>Murrah</w:t>
      </w:r>
      <w:proofErr w:type="spellEnd"/>
      <w:r w:rsidRPr="00A20070">
        <w:rPr>
          <w:rFonts w:ascii="Times New Roman" w:hAnsi="Times New Roman" w:cs="Times New Roman"/>
          <w:bCs/>
          <w:color w:val="000000"/>
          <w:sz w:val="20"/>
          <w:szCs w:val="20"/>
        </w:rPr>
        <w:t xml:space="preserve"> buffaloes from Brazil. R. Bras. </w:t>
      </w:r>
      <w:proofErr w:type="spellStart"/>
      <w:proofErr w:type="gramStart"/>
      <w:r w:rsidRPr="00A20070">
        <w:rPr>
          <w:rFonts w:ascii="Times New Roman" w:hAnsi="Times New Roman" w:cs="Times New Roman"/>
          <w:bCs/>
          <w:color w:val="000000"/>
          <w:sz w:val="20"/>
          <w:szCs w:val="20"/>
        </w:rPr>
        <w:t>Zootec</w:t>
      </w:r>
      <w:proofErr w:type="spellEnd"/>
      <w:r w:rsidRPr="00A20070">
        <w:rPr>
          <w:rFonts w:ascii="Times New Roman" w:hAnsi="Times New Roman" w:cs="Times New Roman"/>
          <w:bCs/>
          <w:color w:val="000000"/>
          <w:sz w:val="20"/>
          <w:szCs w:val="20"/>
        </w:rPr>
        <w:t>.</w:t>
      </w:r>
      <w:proofErr w:type="gramEnd"/>
      <w:r w:rsidRPr="00A20070">
        <w:rPr>
          <w:rFonts w:ascii="Times New Roman" w:hAnsi="Times New Roman" w:cs="Times New Roman"/>
          <w:bCs/>
          <w:color w:val="000000"/>
          <w:sz w:val="20"/>
          <w:szCs w:val="20"/>
        </w:rPr>
        <w:t xml:space="preserve"> 42(8): 565-569.</w:t>
      </w:r>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A20070">
        <w:rPr>
          <w:rFonts w:ascii="Times New Roman" w:hAnsi="Times New Roman" w:cs="Times New Roman"/>
          <w:bCs/>
          <w:color w:val="000000"/>
          <w:sz w:val="20"/>
          <w:szCs w:val="20"/>
        </w:rPr>
        <w:t>Marai</w:t>
      </w:r>
      <w:proofErr w:type="spellEnd"/>
      <w:r w:rsidRPr="00A20070">
        <w:rPr>
          <w:rFonts w:ascii="Times New Roman" w:hAnsi="Times New Roman" w:cs="Times New Roman"/>
          <w:bCs/>
          <w:color w:val="000000"/>
          <w:sz w:val="20"/>
          <w:szCs w:val="20"/>
        </w:rPr>
        <w:t xml:space="preserve">, I. F. M., A. H. </w:t>
      </w:r>
      <w:proofErr w:type="spellStart"/>
      <w:r w:rsidRPr="00A20070">
        <w:rPr>
          <w:rFonts w:ascii="Times New Roman" w:hAnsi="Times New Roman" w:cs="Times New Roman"/>
          <w:bCs/>
          <w:color w:val="000000"/>
          <w:sz w:val="20"/>
          <w:szCs w:val="20"/>
        </w:rPr>
        <w:t>Daader</w:t>
      </w:r>
      <w:proofErr w:type="spellEnd"/>
      <w:r w:rsidRPr="00A20070">
        <w:rPr>
          <w:rFonts w:ascii="Times New Roman" w:hAnsi="Times New Roman" w:cs="Times New Roman"/>
          <w:bCs/>
          <w:color w:val="000000"/>
          <w:sz w:val="20"/>
          <w:szCs w:val="20"/>
        </w:rPr>
        <w:t xml:space="preserve">, A. M. </w:t>
      </w:r>
      <w:proofErr w:type="spellStart"/>
      <w:r w:rsidRPr="00A20070">
        <w:rPr>
          <w:rFonts w:ascii="Times New Roman" w:hAnsi="Times New Roman" w:cs="Times New Roman"/>
          <w:bCs/>
          <w:color w:val="000000"/>
          <w:sz w:val="20"/>
          <w:szCs w:val="20"/>
        </w:rPr>
        <w:t>Soliman</w:t>
      </w:r>
      <w:proofErr w:type="spellEnd"/>
      <w:r w:rsidRPr="00A20070">
        <w:rPr>
          <w:rFonts w:ascii="Times New Roman" w:hAnsi="Times New Roman" w:cs="Times New Roman"/>
          <w:bCs/>
          <w:color w:val="000000"/>
          <w:sz w:val="20"/>
          <w:szCs w:val="20"/>
        </w:rPr>
        <w:t xml:space="preserve"> and S. M. S. El-</w:t>
      </w:r>
      <w:proofErr w:type="spellStart"/>
      <w:r w:rsidRPr="00A20070">
        <w:rPr>
          <w:rFonts w:ascii="Times New Roman" w:hAnsi="Times New Roman" w:cs="Times New Roman"/>
          <w:bCs/>
          <w:color w:val="000000"/>
          <w:sz w:val="20"/>
          <w:szCs w:val="20"/>
        </w:rPr>
        <w:t>Menshawy</w:t>
      </w:r>
      <w:proofErr w:type="spellEnd"/>
      <w:r w:rsidRPr="00A20070">
        <w:rPr>
          <w:rFonts w:ascii="Times New Roman" w:hAnsi="Times New Roman" w:cs="Times New Roman"/>
          <w:bCs/>
          <w:color w:val="000000"/>
          <w:sz w:val="20"/>
          <w:szCs w:val="20"/>
        </w:rPr>
        <w:t xml:space="preserve"> (2009).</w:t>
      </w:r>
      <w:proofErr w:type="gramEnd"/>
      <w:r w:rsidRPr="00A20070">
        <w:rPr>
          <w:rFonts w:ascii="Times New Roman" w:hAnsi="Times New Roman" w:cs="Times New Roman"/>
          <w:bCs/>
          <w:color w:val="000000"/>
          <w:sz w:val="20"/>
          <w:szCs w:val="20"/>
        </w:rPr>
        <w:t xml:space="preserve"> </w:t>
      </w:r>
      <w:proofErr w:type="gramStart"/>
      <w:r w:rsidRPr="00A20070">
        <w:rPr>
          <w:rFonts w:ascii="Times New Roman" w:hAnsi="Times New Roman" w:cs="Times New Roman"/>
          <w:bCs/>
          <w:color w:val="000000"/>
          <w:sz w:val="20"/>
          <w:szCs w:val="20"/>
        </w:rPr>
        <w:t>Non-genetic factors affecting growth and reproduction traits of buffaloes under dry management housing (in sub-tropical environment) in Egypt.</w:t>
      </w:r>
      <w:proofErr w:type="gramEnd"/>
      <w:r w:rsidRPr="00A20070">
        <w:rPr>
          <w:rFonts w:ascii="Times New Roman" w:hAnsi="Times New Roman" w:cs="Times New Roman"/>
          <w:bCs/>
          <w:color w:val="000000"/>
          <w:sz w:val="20"/>
          <w:szCs w:val="20"/>
        </w:rPr>
        <w:t xml:space="preserve"> Livestock Research for Rural Development 21 (3): Available at: http://www.lrrd.org/lrrd21/3/mara21030.htm, Accessed on: </w:t>
      </w:r>
      <w:proofErr w:type="spellStart"/>
      <w:proofErr w:type="gramStart"/>
      <w:r w:rsidRPr="00A20070">
        <w:rPr>
          <w:rFonts w:ascii="Times New Roman" w:hAnsi="Times New Roman" w:cs="Times New Roman"/>
          <w:bCs/>
          <w:color w:val="000000"/>
          <w:sz w:val="20"/>
          <w:szCs w:val="20"/>
        </w:rPr>
        <w:t>june</w:t>
      </w:r>
      <w:proofErr w:type="spellEnd"/>
      <w:proofErr w:type="gramEnd"/>
      <w:r w:rsidRPr="00A20070">
        <w:rPr>
          <w:rFonts w:ascii="Times New Roman" w:hAnsi="Times New Roman" w:cs="Times New Roman"/>
          <w:bCs/>
          <w:color w:val="000000"/>
          <w:sz w:val="20"/>
          <w:szCs w:val="20"/>
        </w:rPr>
        <w:t xml:space="preserve"> 10, 2017.</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Metin</w:t>
      </w:r>
      <w:proofErr w:type="spellEnd"/>
      <w:r w:rsidRPr="00DE3327">
        <w:rPr>
          <w:rFonts w:ascii="Times New Roman" w:hAnsi="Times New Roman" w:cs="Times New Roman"/>
          <w:bCs/>
          <w:color w:val="000000"/>
          <w:sz w:val="20"/>
          <w:szCs w:val="20"/>
        </w:rPr>
        <w:t xml:space="preserve"> M (1999) </w:t>
      </w:r>
      <w:proofErr w:type="spellStart"/>
      <w:r w:rsidRPr="00DE3327">
        <w:rPr>
          <w:rFonts w:ascii="Times New Roman" w:hAnsi="Times New Roman" w:cs="Times New Roman"/>
          <w:bCs/>
          <w:color w:val="000000"/>
          <w:sz w:val="20"/>
          <w:szCs w:val="20"/>
        </w:rPr>
        <w:t>Süt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Teknolojisi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Sütün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Bileşimi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İşlenmesi</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I. </w:t>
      </w:r>
      <w:proofErr w:type="spellStart"/>
      <w:r w:rsidRPr="00DE3327">
        <w:rPr>
          <w:rFonts w:ascii="Times New Roman" w:hAnsi="Times New Roman" w:cs="Times New Roman"/>
          <w:bCs/>
          <w:color w:val="000000"/>
          <w:sz w:val="20"/>
          <w:szCs w:val="20"/>
        </w:rPr>
        <w:t>Bölüm</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Genişletilmiş</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Üçüncü</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Baskı</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Ege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Üniv</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Mühendislik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Fak</w:t>
      </w:r>
      <w:proofErr w:type="spellEnd"/>
      <w:r w:rsidRPr="00DE3327">
        <w:rPr>
          <w:rFonts w:ascii="Times New Roman" w:hAnsi="Times New Roman" w:cs="Times New Roman"/>
          <w:bCs/>
          <w:color w:val="000000"/>
          <w:sz w:val="20"/>
          <w:szCs w:val="20"/>
        </w:rPr>
        <w:t xml:space="preserve">. </w:t>
      </w:r>
      <w:proofErr w:type="gramStart"/>
      <w:r w:rsidRPr="00DE3327">
        <w:rPr>
          <w:rFonts w:ascii="Times New Roman" w:hAnsi="Times New Roman" w:cs="Times New Roman"/>
          <w:bCs/>
          <w:color w:val="000000"/>
          <w:sz w:val="20"/>
          <w:szCs w:val="20"/>
        </w:rPr>
        <w:t>Yay.,</w:t>
      </w:r>
      <w:proofErr w:type="gramEnd"/>
      <w:r w:rsidRPr="00DE3327">
        <w:rPr>
          <w:rFonts w:ascii="Times New Roman" w:hAnsi="Times New Roman" w:cs="Times New Roman"/>
          <w:bCs/>
          <w:color w:val="000000"/>
          <w:sz w:val="20"/>
          <w:szCs w:val="20"/>
        </w:rPr>
        <w:t xml:space="preserve"> No: 33, </w:t>
      </w:r>
      <w:proofErr w:type="spellStart"/>
      <w:r w:rsidRPr="00DE3327">
        <w:rPr>
          <w:rFonts w:ascii="Times New Roman" w:hAnsi="Times New Roman" w:cs="Times New Roman"/>
          <w:bCs/>
          <w:color w:val="000000"/>
          <w:sz w:val="20"/>
          <w:szCs w:val="20"/>
        </w:rPr>
        <w:t>Ege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Üniv</w:t>
      </w:r>
      <w:proofErr w:type="spellEnd"/>
      <w:r w:rsidRPr="00DE3327">
        <w:rPr>
          <w:rFonts w:ascii="Times New Roman" w:hAnsi="Times New Roman" w:cs="Times New Roman"/>
          <w:bCs/>
          <w:color w:val="000000"/>
          <w:sz w:val="20"/>
          <w:szCs w:val="20"/>
        </w:rPr>
        <w:t xml:space="preserve">. </w:t>
      </w:r>
      <w:proofErr w:type="spellStart"/>
      <w:proofErr w:type="gramStart"/>
      <w:r w:rsidRPr="00DE3327">
        <w:rPr>
          <w:rFonts w:ascii="Times New Roman" w:hAnsi="Times New Roman" w:cs="Times New Roman"/>
          <w:bCs/>
          <w:color w:val="000000"/>
          <w:sz w:val="20"/>
          <w:szCs w:val="20"/>
        </w:rPr>
        <w:t>Basımevi</w:t>
      </w:r>
      <w:proofErr w:type="spellEnd"/>
      <w:r w:rsidRPr="00DE3327">
        <w:rPr>
          <w:rFonts w:ascii="Times New Roman" w:hAnsi="Times New Roman" w:cs="Times New Roman"/>
          <w:bCs/>
          <w:color w:val="000000"/>
          <w:sz w:val="20"/>
          <w:szCs w:val="20"/>
        </w:rPr>
        <w:t>, İzmir.</w:t>
      </w:r>
      <w:proofErr w:type="gramEnd"/>
    </w:p>
    <w:p w:rsid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r w:rsidRPr="00DE3327">
        <w:rPr>
          <w:rFonts w:ascii="Times New Roman" w:hAnsi="Times New Roman" w:cs="Times New Roman"/>
          <w:bCs/>
          <w:color w:val="000000"/>
          <w:sz w:val="20"/>
          <w:szCs w:val="20"/>
        </w:rPr>
        <w:t>Özenç</w:t>
      </w:r>
      <w:proofErr w:type="spellEnd"/>
      <w:r w:rsidRPr="00DE3327">
        <w:rPr>
          <w:rFonts w:ascii="Times New Roman" w:hAnsi="Times New Roman" w:cs="Times New Roman"/>
          <w:bCs/>
          <w:color w:val="000000"/>
          <w:sz w:val="20"/>
          <w:szCs w:val="20"/>
        </w:rPr>
        <w:t xml:space="preserve"> E, </w:t>
      </w:r>
      <w:proofErr w:type="spellStart"/>
      <w:r w:rsidRPr="00DE3327">
        <w:rPr>
          <w:rFonts w:ascii="Times New Roman" w:hAnsi="Times New Roman" w:cs="Times New Roman"/>
          <w:bCs/>
          <w:color w:val="000000"/>
          <w:sz w:val="20"/>
          <w:szCs w:val="20"/>
        </w:rPr>
        <w:t>Vural</w:t>
      </w:r>
      <w:proofErr w:type="spellEnd"/>
      <w:r w:rsidRPr="00DE3327">
        <w:rPr>
          <w:rFonts w:ascii="Times New Roman" w:hAnsi="Times New Roman" w:cs="Times New Roman"/>
          <w:bCs/>
          <w:color w:val="000000"/>
          <w:sz w:val="20"/>
          <w:szCs w:val="20"/>
        </w:rPr>
        <w:t xml:space="preserve"> MR, </w:t>
      </w:r>
      <w:proofErr w:type="spellStart"/>
      <w:r w:rsidRPr="00DE3327">
        <w:rPr>
          <w:rFonts w:ascii="Times New Roman" w:hAnsi="Times New Roman" w:cs="Times New Roman"/>
          <w:bCs/>
          <w:color w:val="000000"/>
          <w:sz w:val="20"/>
          <w:szCs w:val="20"/>
        </w:rPr>
        <w:t>Şeker</w:t>
      </w:r>
      <w:proofErr w:type="spellEnd"/>
      <w:r w:rsidRPr="00DE3327">
        <w:rPr>
          <w:rFonts w:ascii="Times New Roman" w:hAnsi="Times New Roman" w:cs="Times New Roman"/>
          <w:bCs/>
          <w:color w:val="000000"/>
          <w:sz w:val="20"/>
          <w:szCs w:val="20"/>
        </w:rPr>
        <w:t xml:space="preserve"> E, </w:t>
      </w:r>
      <w:proofErr w:type="spellStart"/>
      <w:r w:rsidRPr="00DE3327">
        <w:rPr>
          <w:rFonts w:ascii="Times New Roman" w:hAnsi="Times New Roman" w:cs="Times New Roman"/>
          <w:bCs/>
          <w:color w:val="000000"/>
          <w:sz w:val="20"/>
          <w:szCs w:val="20"/>
        </w:rPr>
        <w:t>Uçar</w:t>
      </w:r>
      <w:proofErr w:type="spellEnd"/>
      <w:r w:rsidRPr="00DE3327">
        <w:rPr>
          <w:rFonts w:ascii="Times New Roman" w:hAnsi="Times New Roman" w:cs="Times New Roman"/>
          <w:bCs/>
          <w:color w:val="000000"/>
          <w:sz w:val="20"/>
          <w:szCs w:val="20"/>
        </w:rPr>
        <w:t xml:space="preserve"> M (2008). </w:t>
      </w:r>
      <w:proofErr w:type="gramStart"/>
      <w:r w:rsidRPr="00DE3327">
        <w:rPr>
          <w:rFonts w:ascii="Times New Roman" w:hAnsi="Times New Roman" w:cs="Times New Roman"/>
          <w:bCs/>
          <w:color w:val="000000"/>
          <w:sz w:val="20"/>
          <w:szCs w:val="20"/>
        </w:rPr>
        <w:t>An evaluation of subclinical mastitis during lactation in Anatolian buffaloes.</w:t>
      </w:r>
      <w:proofErr w:type="gramEnd"/>
      <w:r w:rsidRPr="00DE3327">
        <w:rPr>
          <w:rFonts w:ascii="Times New Roman" w:hAnsi="Times New Roman" w:cs="Times New Roman"/>
          <w:bCs/>
          <w:color w:val="000000"/>
          <w:sz w:val="20"/>
          <w:szCs w:val="20"/>
        </w:rPr>
        <w:t xml:space="preserve"> Turk J Vet </w:t>
      </w:r>
      <w:proofErr w:type="spellStart"/>
      <w:r w:rsidRPr="00DE3327">
        <w:rPr>
          <w:rFonts w:ascii="Times New Roman" w:hAnsi="Times New Roman" w:cs="Times New Roman"/>
          <w:bCs/>
          <w:color w:val="000000"/>
          <w:sz w:val="20"/>
          <w:szCs w:val="20"/>
        </w:rPr>
        <w:t>Anim</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Sci</w:t>
      </w:r>
      <w:proofErr w:type="spellEnd"/>
      <w:r w:rsidRPr="00DE3327">
        <w:rPr>
          <w:rFonts w:ascii="Times New Roman" w:hAnsi="Times New Roman" w:cs="Times New Roman"/>
          <w:bCs/>
          <w:color w:val="000000"/>
          <w:sz w:val="20"/>
          <w:szCs w:val="20"/>
        </w:rPr>
        <w:t>, 32 (5): 359-368.</w:t>
      </w:r>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A20070">
        <w:rPr>
          <w:rFonts w:ascii="Times New Roman" w:hAnsi="Times New Roman" w:cs="Times New Roman"/>
          <w:bCs/>
          <w:color w:val="000000"/>
          <w:sz w:val="20"/>
          <w:szCs w:val="20"/>
        </w:rPr>
        <w:t>Rosati</w:t>
      </w:r>
      <w:proofErr w:type="spellEnd"/>
      <w:r w:rsidRPr="00A20070">
        <w:rPr>
          <w:rFonts w:ascii="Times New Roman" w:hAnsi="Times New Roman" w:cs="Times New Roman"/>
          <w:bCs/>
          <w:color w:val="000000"/>
          <w:sz w:val="20"/>
          <w:szCs w:val="20"/>
        </w:rPr>
        <w:t xml:space="preserve">, A. and L. D. Van </w:t>
      </w:r>
      <w:proofErr w:type="spellStart"/>
      <w:r w:rsidRPr="00A20070">
        <w:rPr>
          <w:rFonts w:ascii="Times New Roman" w:hAnsi="Times New Roman" w:cs="Times New Roman"/>
          <w:bCs/>
          <w:color w:val="000000"/>
          <w:sz w:val="20"/>
          <w:szCs w:val="20"/>
        </w:rPr>
        <w:t>Vleck</w:t>
      </w:r>
      <w:proofErr w:type="spellEnd"/>
      <w:r w:rsidRPr="00A20070">
        <w:rPr>
          <w:rFonts w:ascii="Times New Roman" w:hAnsi="Times New Roman" w:cs="Times New Roman"/>
          <w:bCs/>
          <w:color w:val="000000"/>
          <w:sz w:val="20"/>
          <w:szCs w:val="20"/>
        </w:rPr>
        <w:t xml:space="preserve"> (2002).</w:t>
      </w:r>
      <w:proofErr w:type="gramEnd"/>
      <w:r w:rsidRPr="00A20070">
        <w:rPr>
          <w:rFonts w:ascii="Times New Roman" w:hAnsi="Times New Roman" w:cs="Times New Roman"/>
          <w:bCs/>
          <w:color w:val="000000"/>
          <w:sz w:val="20"/>
          <w:szCs w:val="20"/>
        </w:rPr>
        <w:t xml:space="preserve"> Estimation of genetic parameters for milk, fat, protein and mozzarella cheese production for </w:t>
      </w:r>
      <w:proofErr w:type="spellStart"/>
      <w:proofErr w:type="gramStart"/>
      <w:r w:rsidRPr="00A20070">
        <w:rPr>
          <w:rFonts w:ascii="Times New Roman" w:hAnsi="Times New Roman" w:cs="Times New Roman"/>
          <w:bCs/>
          <w:color w:val="000000"/>
          <w:sz w:val="20"/>
          <w:szCs w:val="20"/>
        </w:rPr>
        <w:t>theItalian</w:t>
      </w:r>
      <w:proofErr w:type="spellEnd"/>
      <w:r w:rsidRPr="00A20070">
        <w:rPr>
          <w:rFonts w:ascii="Times New Roman" w:hAnsi="Times New Roman" w:cs="Times New Roman"/>
          <w:bCs/>
          <w:color w:val="000000"/>
          <w:sz w:val="20"/>
          <w:szCs w:val="20"/>
        </w:rPr>
        <w:t xml:space="preserve"> river</w:t>
      </w:r>
      <w:proofErr w:type="gramEnd"/>
      <w:r w:rsidRPr="00A20070">
        <w:rPr>
          <w:rFonts w:ascii="Times New Roman" w:hAnsi="Times New Roman" w:cs="Times New Roman"/>
          <w:bCs/>
          <w:color w:val="000000"/>
          <w:sz w:val="20"/>
          <w:szCs w:val="20"/>
        </w:rPr>
        <w:t xml:space="preserve"> buffalo </w:t>
      </w:r>
      <w:proofErr w:type="spellStart"/>
      <w:r w:rsidRPr="00A20070">
        <w:rPr>
          <w:rFonts w:ascii="Times New Roman" w:hAnsi="Times New Roman" w:cs="Times New Roman"/>
          <w:bCs/>
          <w:color w:val="000000"/>
          <w:sz w:val="20"/>
          <w:szCs w:val="20"/>
        </w:rPr>
        <w:t>Bubalus</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bubalis</w:t>
      </w:r>
      <w:proofErr w:type="spellEnd"/>
      <w:r w:rsidRPr="00A20070">
        <w:rPr>
          <w:rFonts w:ascii="Times New Roman" w:hAnsi="Times New Roman" w:cs="Times New Roman"/>
          <w:bCs/>
          <w:color w:val="000000"/>
          <w:sz w:val="20"/>
          <w:szCs w:val="20"/>
        </w:rPr>
        <w:t xml:space="preserve"> population. Livestock Production Science, </w:t>
      </w:r>
      <w:proofErr w:type="gramStart"/>
      <w:r w:rsidRPr="00A20070">
        <w:rPr>
          <w:rFonts w:ascii="Times New Roman" w:hAnsi="Times New Roman" w:cs="Times New Roman"/>
          <w:bCs/>
          <w:color w:val="000000"/>
          <w:sz w:val="20"/>
          <w:szCs w:val="20"/>
        </w:rPr>
        <w:t>74 :</w:t>
      </w:r>
      <w:proofErr w:type="gramEnd"/>
      <w:r w:rsidRPr="00A20070">
        <w:rPr>
          <w:rFonts w:ascii="Times New Roman" w:hAnsi="Times New Roman" w:cs="Times New Roman"/>
          <w:bCs/>
          <w:color w:val="000000"/>
          <w:sz w:val="20"/>
          <w:szCs w:val="20"/>
        </w:rPr>
        <w:t>185–190.</w:t>
      </w:r>
    </w:p>
    <w:p w:rsidR="00DE3327" w:rsidRPr="007745B0"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r w:rsidRPr="007745B0">
        <w:rPr>
          <w:rFonts w:ascii="Times New Roman" w:hAnsi="Times New Roman" w:cs="Times New Roman"/>
          <w:bCs/>
          <w:color w:val="000000"/>
          <w:sz w:val="20"/>
          <w:szCs w:val="20"/>
        </w:rPr>
        <w:t>Sheskin</w:t>
      </w:r>
      <w:proofErr w:type="spellEnd"/>
      <w:r w:rsidRPr="007745B0">
        <w:rPr>
          <w:rFonts w:ascii="Times New Roman" w:hAnsi="Times New Roman" w:cs="Times New Roman"/>
          <w:bCs/>
          <w:color w:val="000000"/>
          <w:sz w:val="20"/>
          <w:szCs w:val="20"/>
        </w:rPr>
        <w:t xml:space="preserve"> DJ (2004). Hand Book of Parametric and Nonparametric Statistical Procedures 3rd ed. Chapman and Hall/CRC, Boca Raton, FL 1193p.</w:t>
      </w:r>
    </w:p>
    <w:p w:rsidR="00DE3327" w:rsidRPr="00A20070"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r w:rsidRPr="00A20070">
        <w:rPr>
          <w:rFonts w:ascii="Times New Roman" w:hAnsi="Times New Roman" w:cs="Times New Roman"/>
          <w:bCs/>
          <w:color w:val="000000"/>
          <w:sz w:val="20"/>
          <w:szCs w:val="20"/>
        </w:rPr>
        <w:t>Soysal</w:t>
      </w:r>
      <w:proofErr w:type="spellEnd"/>
      <w:r w:rsidRPr="00A20070">
        <w:rPr>
          <w:rFonts w:ascii="Times New Roman" w:hAnsi="Times New Roman" w:cs="Times New Roman"/>
          <w:bCs/>
          <w:color w:val="000000"/>
          <w:sz w:val="20"/>
          <w:szCs w:val="20"/>
        </w:rPr>
        <w:t xml:space="preserve"> Mİ (2009). </w:t>
      </w:r>
      <w:proofErr w:type="gramStart"/>
      <w:r w:rsidRPr="00A20070">
        <w:rPr>
          <w:rFonts w:ascii="Times New Roman" w:hAnsi="Times New Roman" w:cs="Times New Roman"/>
          <w:bCs/>
          <w:color w:val="000000"/>
          <w:sz w:val="20"/>
          <w:szCs w:val="20"/>
        </w:rPr>
        <w:t xml:space="preserve">Manda </w:t>
      </w:r>
      <w:proofErr w:type="spellStart"/>
      <w:r w:rsidRPr="00A20070">
        <w:rPr>
          <w:rFonts w:ascii="Times New Roman" w:hAnsi="Times New Roman" w:cs="Times New Roman"/>
          <w:bCs/>
          <w:color w:val="000000"/>
          <w:sz w:val="20"/>
          <w:szCs w:val="20"/>
        </w:rPr>
        <w:t>ve</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Ürünleri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Üretimi</w:t>
      </w:r>
      <w:proofErr w:type="spellEnd"/>
      <w:r w:rsidRPr="00A20070">
        <w:rPr>
          <w:rFonts w:ascii="Times New Roman" w:hAnsi="Times New Roman" w:cs="Times New Roman"/>
          <w:bCs/>
          <w:color w:val="000000"/>
          <w:sz w:val="20"/>
          <w:szCs w:val="20"/>
        </w:rPr>
        <w:t>.</w:t>
      </w:r>
      <w:proofErr w:type="gram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Namık</w:t>
      </w:r>
      <w:proofErr w:type="spellEnd"/>
      <w:r w:rsidRPr="00A20070">
        <w:rPr>
          <w:rFonts w:ascii="Times New Roman" w:hAnsi="Times New Roman" w:cs="Times New Roman"/>
          <w:bCs/>
          <w:color w:val="000000"/>
          <w:sz w:val="20"/>
          <w:szCs w:val="20"/>
        </w:rPr>
        <w:t xml:space="preserve"> Kemal </w:t>
      </w:r>
      <w:proofErr w:type="spellStart"/>
      <w:r w:rsidRPr="00A20070">
        <w:rPr>
          <w:rFonts w:ascii="Times New Roman" w:hAnsi="Times New Roman" w:cs="Times New Roman"/>
          <w:bCs/>
          <w:color w:val="000000"/>
          <w:sz w:val="20"/>
          <w:szCs w:val="20"/>
        </w:rPr>
        <w:t>Üniversitesi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Ziraat</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Fakültesi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Zootekni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Bölümü</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Ders</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Notları</w:t>
      </w:r>
      <w:proofErr w:type="spellEnd"/>
      <w:r w:rsidRPr="00A20070">
        <w:rPr>
          <w:rFonts w:ascii="Times New Roman" w:hAnsi="Times New Roman" w:cs="Times New Roman"/>
          <w:bCs/>
          <w:color w:val="000000"/>
          <w:sz w:val="20"/>
          <w:szCs w:val="20"/>
        </w:rPr>
        <w:t xml:space="preserve">. ISBN NO: 978-9944-5405-3-7, 237s, </w:t>
      </w:r>
      <w:proofErr w:type="spellStart"/>
      <w:r w:rsidRPr="00A20070">
        <w:rPr>
          <w:rFonts w:ascii="Times New Roman" w:hAnsi="Times New Roman" w:cs="Times New Roman"/>
          <w:bCs/>
          <w:color w:val="000000"/>
          <w:sz w:val="20"/>
          <w:szCs w:val="20"/>
        </w:rPr>
        <w:t>Tekirdağ</w:t>
      </w:r>
      <w:proofErr w:type="spellEnd"/>
      <w:r w:rsidRPr="00A20070">
        <w:rPr>
          <w:rFonts w:ascii="Times New Roman" w:hAnsi="Times New Roman" w:cs="Times New Roman"/>
          <w:bCs/>
          <w:color w:val="000000"/>
          <w:sz w:val="20"/>
          <w:szCs w:val="20"/>
        </w:rPr>
        <w:t>.</w:t>
      </w:r>
    </w:p>
    <w:p w:rsidR="00DE3327" w:rsidRDefault="00DE3327" w:rsidP="00A20070">
      <w:pPr>
        <w:spacing w:after="0" w:line="0" w:lineRule="atLeast"/>
        <w:ind w:left="709" w:hanging="709"/>
        <w:jc w:val="both"/>
        <w:rPr>
          <w:rFonts w:ascii="Times New Roman" w:hAnsi="Times New Roman" w:cs="Times New Roman"/>
          <w:bCs/>
          <w:color w:val="000000"/>
          <w:sz w:val="20"/>
          <w:szCs w:val="20"/>
        </w:rPr>
      </w:pPr>
      <w:proofErr w:type="spellStart"/>
      <w:r w:rsidRPr="004906EC">
        <w:rPr>
          <w:rFonts w:ascii="Times New Roman" w:hAnsi="Times New Roman" w:cs="Times New Roman"/>
          <w:bCs/>
          <w:color w:val="000000"/>
          <w:sz w:val="20"/>
          <w:szCs w:val="20"/>
        </w:rPr>
        <w:t>Soysal</w:t>
      </w:r>
      <w:proofErr w:type="spellEnd"/>
      <w:r w:rsidRPr="004906EC">
        <w:rPr>
          <w:rFonts w:ascii="Times New Roman" w:hAnsi="Times New Roman" w:cs="Times New Roman"/>
          <w:bCs/>
          <w:color w:val="000000"/>
          <w:sz w:val="20"/>
          <w:szCs w:val="20"/>
        </w:rPr>
        <w:t>, M.İ. (</w:t>
      </w:r>
      <w:r>
        <w:rPr>
          <w:rFonts w:ascii="Times New Roman" w:hAnsi="Times New Roman" w:cs="Times New Roman"/>
          <w:bCs/>
          <w:color w:val="000000"/>
          <w:sz w:val="20"/>
          <w:szCs w:val="20"/>
        </w:rPr>
        <w:t>2012</w:t>
      </w:r>
      <w:r w:rsidRPr="004906EC">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proofErr w:type="spellStart"/>
      <w:r w:rsidRPr="004906EC">
        <w:rPr>
          <w:rFonts w:ascii="Times New Roman" w:hAnsi="Times New Roman" w:cs="Times New Roman"/>
          <w:bCs/>
          <w:color w:val="000000"/>
          <w:sz w:val="20"/>
          <w:szCs w:val="20"/>
        </w:rPr>
        <w:t>Bi</w:t>
      </w:r>
      <w:r>
        <w:rPr>
          <w:rFonts w:ascii="Times New Roman" w:hAnsi="Times New Roman" w:cs="Times New Roman"/>
          <w:bCs/>
          <w:color w:val="000000"/>
          <w:sz w:val="20"/>
          <w:szCs w:val="20"/>
        </w:rPr>
        <w:t>yometrinin</w:t>
      </w:r>
      <w:proofErr w:type="spell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Prensipleri</w:t>
      </w:r>
      <w:proofErr w:type="spellEnd"/>
      <w:r w:rsidRPr="004906EC">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Namık</w:t>
      </w:r>
      <w:proofErr w:type="spellEnd"/>
      <w:r>
        <w:rPr>
          <w:rFonts w:ascii="Times New Roman" w:hAnsi="Times New Roman" w:cs="Times New Roman"/>
          <w:bCs/>
          <w:color w:val="000000"/>
          <w:sz w:val="20"/>
          <w:szCs w:val="20"/>
        </w:rPr>
        <w:t xml:space="preserve"> Kemal</w:t>
      </w:r>
      <w:r w:rsidRPr="004906EC">
        <w:rPr>
          <w:rFonts w:ascii="Times New Roman" w:hAnsi="Times New Roman" w:cs="Times New Roman"/>
          <w:bCs/>
          <w:color w:val="000000"/>
          <w:sz w:val="20"/>
          <w:szCs w:val="20"/>
        </w:rPr>
        <w:t xml:space="preserve"> </w:t>
      </w:r>
      <w:proofErr w:type="spellStart"/>
      <w:r w:rsidRPr="004906EC">
        <w:rPr>
          <w:rFonts w:ascii="Times New Roman" w:hAnsi="Times New Roman" w:cs="Times New Roman"/>
          <w:bCs/>
          <w:color w:val="000000"/>
          <w:sz w:val="20"/>
          <w:szCs w:val="20"/>
        </w:rPr>
        <w:t>Üniversitesi</w:t>
      </w:r>
      <w:proofErr w:type="spellEnd"/>
      <w:r w:rsidRPr="004906EC">
        <w:rPr>
          <w:rFonts w:ascii="Times New Roman" w:hAnsi="Times New Roman" w:cs="Times New Roman"/>
          <w:bCs/>
          <w:color w:val="000000"/>
          <w:sz w:val="20"/>
          <w:szCs w:val="20"/>
        </w:rPr>
        <w:t xml:space="preserve"> </w:t>
      </w:r>
      <w:proofErr w:type="spellStart"/>
      <w:r w:rsidRPr="004906EC">
        <w:rPr>
          <w:rFonts w:ascii="Times New Roman" w:hAnsi="Times New Roman" w:cs="Times New Roman"/>
          <w:bCs/>
          <w:color w:val="000000"/>
          <w:sz w:val="20"/>
          <w:szCs w:val="20"/>
        </w:rPr>
        <w:t>Ziraat</w:t>
      </w:r>
      <w:proofErr w:type="spellEnd"/>
      <w:r w:rsidRPr="004906EC">
        <w:rPr>
          <w:rFonts w:ascii="Times New Roman" w:hAnsi="Times New Roman" w:cs="Times New Roman"/>
          <w:bCs/>
          <w:color w:val="000000"/>
          <w:sz w:val="20"/>
          <w:szCs w:val="20"/>
        </w:rPr>
        <w:t xml:space="preserve"> </w:t>
      </w:r>
      <w:proofErr w:type="spellStart"/>
      <w:r w:rsidRPr="004906EC">
        <w:rPr>
          <w:rFonts w:ascii="Times New Roman" w:hAnsi="Times New Roman" w:cs="Times New Roman"/>
          <w:bCs/>
          <w:color w:val="000000"/>
          <w:sz w:val="20"/>
          <w:szCs w:val="20"/>
        </w:rPr>
        <w:t>Fakültesi</w:t>
      </w:r>
      <w:proofErr w:type="spellEnd"/>
      <w:r w:rsidRPr="004906EC">
        <w:rPr>
          <w:rFonts w:ascii="Times New Roman" w:hAnsi="Times New Roman" w:cs="Times New Roman"/>
          <w:bCs/>
          <w:color w:val="000000"/>
          <w:sz w:val="20"/>
          <w:szCs w:val="20"/>
        </w:rPr>
        <w:t xml:space="preserve"> </w:t>
      </w:r>
      <w:proofErr w:type="spellStart"/>
      <w:r w:rsidRPr="004906EC">
        <w:rPr>
          <w:rFonts w:ascii="Times New Roman" w:hAnsi="Times New Roman" w:cs="Times New Roman"/>
          <w:bCs/>
          <w:color w:val="000000"/>
          <w:sz w:val="20"/>
          <w:szCs w:val="20"/>
        </w:rPr>
        <w:t>Yayın</w:t>
      </w:r>
      <w:proofErr w:type="spellEnd"/>
      <w:r w:rsidRPr="004906EC">
        <w:rPr>
          <w:rFonts w:ascii="Times New Roman" w:hAnsi="Times New Roman" w:cs="Times New Roman"/>
          <w:bCs/>
          <w:color w:val="000000"/>
          <w:sz w:val="20"/>
          <w:szCs w:val="20"/>
        </w:rPr>
        <w:t xml:space="preserve"> No</w:t>
      </w:r>
      <w:proofErr w:type="gramStart"/>
      <w:r w:rsidRPr="004906EC">
        <w:rPr>
          <w:rFonts w:ascii="Times New Roman" w:hAnsi="Times New Roman" w:cs="Times New Roman"/>
          <w:bCs/>
          <w:color w:val="000000"/>
          <w:sz w:val="20"/>
          <w:szCs w:val="20"/>
        </w:rPr>
        <w:t>:</w:t>
      </w:r>
      <w:r>
        <w:rPr>
          <w:rFonts w:ascii="Times New Roman" w:hAnsi="Times New Roman" w:cs="Times New Roman"/>
          <w:bCs/>
          <w:color w:val="000000"/>
          <w:sz w:val="20"/>
          <w:szCs w:val="20"/>
        </w:rPr>
        <w:t>10</w:t>
      </w:r>
      <w:proofErr w:type="gramEnd"/>
      <w:r>
        <w:rPr>
          <w:rFonts w:ascii="Times New Roman" w:hAnsi="Times New Roman" w:cs="Times New Roman"/>
          <w:bCs/>
          <w:color w:val="000000"/>
          <w:sz w:val="20"/>
          <w:szCs w:val="20"/>
        </w:rPr>
        <w:t xml:space="preserve"> </w:t>
      </w:r>
      <w:proofErr w:type="spellStart"/>
      <w:r>
        <w:rPr>
          <w:rFonts w:ascii="Times New Roman" w:hAnsi="Times New Roman" w:cs="Times New Roman"/>
          <w:bCs/>
          <w:color w:val="000000"/>
          <w:sz w:val="20"/>
          <w:szCs w:val="20"/>
        </w:rPr>
        <w:t>Ders</w:t>
      </w:r>
      <w:proofErr w:type="spellEnd"/>
      <w:r>
        <w:rPr>
          <w:rFonts w:ascii="Times New Roman" w:hAnsi="Times New Roman" w:cs="Times New Roman"/>
          <w:bCs/>
          <w:color w:val="000000"/>
          <w:sz w:val="20"/>
          <w:szCs w:val="20"/>
        </w:rPr>
        <w:t xml:space="preserve"> Notu:3</w:t>
      </w:r>
      <w:r w:rsidRPr="004906EC">
        <w:rPr>
          <w:rFonts w:ascii="Times New Roman" w:hAnsi="Times New Roman" w:cs="Times New Roman"/>
          <w:bCs/>
          <w:color w:val="000000"/>
          <w:sz w:val="20"/>
          <w:szCs w:val="20"/>
        </w:rPr>
        <w:t>.</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Şahin</w:t>
      </w:r>
      <w:proofErr w:type="spellEnd"/>
      <w:r w:rsidRPr="00DE3327">
        <w:rPr>
          <w:rFonts w:ascii="Times New Roman" w:hAnsi="Times New Roman" w:cs="Times New Roman"/>
          <w:bCs/>
          <w:color w:val="000000"/>
          <w:sz w:val="20"/>
          <w:szCs w:val="20"/>
        </w:rPr>
        <w:t xml:space="preserve"> A, </w:t>
      </w:r>
      <w:proofErr w:type="spellStart"/>
      <w:r w:rsidRPr="00DE3327">
        <w:rPr>
          <w:rFonts w:ascii="Times New Roman" w:hAnsi="Times New Roman" w:cs="Times New Roman"/>
          <w:bCs/>
          <w:color w:val="000000"/>
          <w:sz w:val="20"/>
          <w:szCs w:val="20"/>
        </w:rPr>
        <w:t>Ulutaş</w:t>
      </w:r>
      <w:proofErr w:type="spellEnd"/>
      <w:r w:rsidRPr="00DE3327">
        <w:rPr>
          <w:rFonts w:ascii="Times New Roman" w:hAnsi="Times New Roman" w:cs="Times New Roman"/>
          <w:bCs/>
          <w:color w:val="000000"/>
          <w:sz w:val="20"/>
          <w:szCs w:val="20"/>
        </w:rPr>
        <w:t xml:space="preserve"> Z (2014).</w:t>
      </w:r>
      <w:proofErr w:type="gram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Anadolu</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Mandalarının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Değişik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Metotlara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Göre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Tahmin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Edilen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Süt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Verimleri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Üzerine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Bazı</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Çevresel</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Faktörlerin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Etkilerinin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Belirlenmesi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Kafkas</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Univ</w:t>
      </w:r>
      <w:proofErr w:type="spellEnd"/>
      <w:r w:rsidRPr="00DE3327">
        <w:rPr>
          <w:rFonts w:ascii="Times New Roman" w:hAnsi="Times New Roman" w:cs="Times New Roman"/>
          <w:bCs/>
          <w:color w:val="000000"/>
          <w:sz w:val="20"/>
          <w:szCs w:val="20"/>
        </w:rPr>
        <w:t xml:space="preserve"> Vet </w:t>
      </w:r>
      <w:proofErr w:type="spellStart"/>
      <w:r w:rsidRPr="00DE3327">
        <w:rPr>
          <w:rFonts w:ascii="Times New Roman" w:hAnsi="Times New Roman" w:cs="Times New Roman"/>
          <w:bCs/>
          <w:color w:val="000000"/>
          <w:sz w:val="20"/>
          <w:szCs w:val="20"/>
        </w:rPr>
        <w:t>Fak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Derg</w:t>
      </w:r>
      <w:proofErr w:type="spellEnd"/>
      <w:r w:rsidRPr="00DE3327">
        <w:rPr>
          <w:rFonts w:ascii="Times New Roman" w:hAnsi="Times New Roman" w:cs="Times New Roman"/>
          <w:bCs/>
          <w:color w:val="000000"/>
          <w:sz w:val="20"/>
          <w:szCs w:val="20"/>
        </w:rPr>
        <w:t xml:space="preserve"> 20 (1): 79-85.</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Şekerden</w:t>
      </w:r>
      <w:proofErr w:type="spellEnd"/>
      <w:r w:rsidRPr="00DE3327">
        <w:rPr>
          <w:rFonts w:ascii="Times New Roman" w:hAnsi="Times New Roman" w:cs="Times New Roman"/>
          <w:bCs/>
          <w:color w:val="000000"/>
          <w:sz w:val="20"/>
          <w:szCs w:val="20"/>
        </w:rPr>
        <w:t xml:space="preserve"> Ö (1999).</w:t>
      </w:r>
      <w:proofErr w:type="gram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Afyon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Kocatepe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Tarımsal</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Araştırma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Enstitüsü</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Anadolu</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Mandalarında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Süt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Verim</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Bileşiminin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Laktasyon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Dönemlerine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Göre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Değişimi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Süt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Bazı</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Döl</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Verim</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Özellikleri</w:t>
      </w:r>
      <w:proofErr w:type="spellEnd"/>
      <w:r w:rsidRPr="00DE3327">
        <w:rPr>
          <w:rFonts w:ascii="Times New Roman" w:hAnsi="Times New Roman" w:cs="Times New Roman"/>
          <w:bCs/>
          <w:color w:val="000000"/>
          <w:sz w:val="20"/>
          <w:szCs w:val="20"/>
        </w:rPr>
        <w:t xml:space="preserve"> Atatürk </w:t>
      </w:r>
      <w:proofErr w:type="spellStart"/>
      <w:r w:rsidRPr="00DE3327">
        <w:rPr>
          <w:rFonts w:ascii="Times New Roman" w:hAnsi="Times New Roman" w:cs="Times New Roman"/>
          <w:bCs/>
          <w:color w:val="000000"/>
          <w:sz w:val="20"/>
          <w:szCs w:val="20"/>
        </w:rPr>
        <w:t>Üniv</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Ziraat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Fak</w:t>
      </w:r>
      <w:proofErr w:type="spellEnd"/>
      <w:r w:rsidRPr="00DE3327">
        <w:rPr>
          <w:rFonts w:ascii="Times New Roman" w:hAnsi="Times New Roman" w:cs="Times New Roman"/>
          <w:bCs/>
          <w:color w:val="000000"/>
          <w:sz w:val="20"/>
          <w:szCs w:val="20"/>
        </w:rPr>
        <w:t xml:space="preserve">. </w:t>
      </w:r>
      <w:proofErr w:type="spellStart"/>
      <w:proofErr w:type="gramStart"/>
      <w:r w:rsidRPr="00DE3327">
        <w:rPr>
          <w:rFonts w:ascii="Times New Roman" w:hAnsi="Times New Roman" w:cs="Times New Roman"/>
          <w:bCs/>
          <w:color w:val="000000"/>
          <w:sz w:val="20"/>
          <w:szCs w:val="20"/>
        </w:rPr>
        <w:t>Derg</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30 (2), 151-159.</w:t>
      </w:r>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Şekerden</w:t>
      </w:r>
      <w:proofErr w:type="spellEnd"/>
      <w:r w:rsidRPr="00DE3327">
        <w:rPr>
          <w:rFonts w:ascii="Times New Roman" w:hAnsi="Times New Roman" w:cs="Times New Roman"/>
          <w:bCs/>
          <w:color w:val="000000"/>
          <w:sz w:val="20"/>
          <w:szCs w:val="20"/>
        </w:rPr>
        <w:t xml:space="preserve"> Ö (2001) </w:t>
      </w:r>
      <w:proofErr w:type="spellStart"/>
      <w:r w:rsidRPr="00DE3327">
        <w:rPr>
          <w:rFonts w:ascii="Times New Roman" w:hAnsi="Times New Roman" w:cs="Times New Roman"/>
          <w:bCs/>
          <w:color w:val="000000"/>
          <w:sz w:val="20"/>
          <w:szCs w:val="20"/>
        </w:rPr>
        <w:t>Büyükbaş</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Hayvan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Yetiştirme</w:t>
      </w:r>
      <w:proofErr w:type="spellEnd"/>
      <w:r w:rsidRPr="00DE3327">
        <w:rPr>
          <w:rFonts w:ascii="Times New Roman" w:hAnsi="Times New Roman" w:cs="Times New Roman"/>
          <w:bCs/>
          <w:color w:val="000000"/>
          <w:sz w:val="20"/>
          <w:szCs w:val="20"/>
        </w:rPr>
        <w:t xml:space="preserve"> (Manda </w:t>
      </w:r>
      <w:proofErr w:type="spellStart"/>
      <w:r w:rsidRPr="00DE3327">
        <w:rPr>
          <w:rFonts w:ascii="Times New Roman" w:hAnsi="Times New Roman" w:cs="Times New Roman"/>
          <w:bCs/>
          <w:color w:val="000000"/>
          <w:sz w:val="20"/>
          <w:szCs w:val="20"/>
        </w:rPr>
        <w:t>Yetiştiriciliği</w:t>
      </w:r>
      <w:proofErr w:type="spellEnd"/>
      <w:r w:rsidRPr="00DE3327">
        <w:rPr>
          <w:rFonts w:ascii="Times New Roman" w:hAnsi="Times New Roman" w:cs="Times New Roman"/>
          <w:bCs/>
          <w:color w:val="000000"/>
          <w:sz w:val="20"/>
          <w:szCs w:val="20"/>
        </w:rPr>
        <w:t>).</w:t>
      </w:r>
      <w:proofErr w:type="gramEnd"/>
      <w:r w:rsidRPr="00DE3327">
        <w:rPr>
          <w:rFonts w:ascii="Times New Roman" w:hAnsi="Times New Roman" w:cs="Times New Roman"/>
          <w:bCs/>
          <w:color w:val="000000"/>
          <w:sz w:val="20"/>
          <w:szCs w:val="20"/>
        </w:rPr>
        <w:t xml:space="preserve"> </w:t>
      </w:r>
      <w:proofErr w:type="spellStart"/>
      <w:proofErr w:type="gramStart"/>
      <w:r w:rsidRPr="00DE3327">
        <w:rPr>
          <w:rFonts w:ascii="Times New Roman" w:hAnsi="Times New Roman" w:cs="Times New Roman"/>
          <w:bCs/>
          <w:color w:val="000000"/>
          <w:sz w:val="20"/>
          <w:szCs w:val="20"/>
        </w:rPr>
        <w:t>Temiz</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Yürek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Ofset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Matbaacılık</w:t>
      </w:r>
      <w:proofErr w:type="spellEnd"/>
      <w:r w:rsidRPr="00DE3327">
        <w:rPr>
          <w:rFonts w:ascii="Times New Roman" w:hAnsi="Times New Roman" w:cs="Times New Roman"/>
          <w:bCs/>
          <w:color w:val="000000"/>
          <w:sz w:val="20"/>
          <w:szCs w:val="20"/>
        </w:rPr>
        <w:t>, Antakya-</w:t>
      </w:r>
      <w:proofErr w:type="spellStart"/>
      <w:r w:rsidRPr="00DE3327">
        <w:rPr>
          <w:rFonts w:ascii="Times New Roman" w:hAnsi="Times New Roman" w:cs="Times New Roman"/>
          <w:bCs/>
          <w:color w:val="000000"/>
          <w:sz w:val="20"/>
          <w:szCs w:val="20"/>
        </w:rPr>
        <w:t>Hatay</w:t>
      </w:r>
      <w:proofErr w:type="spellEnd"/>
      <w:r w:rsidRPr="00DE3327">
        <w:rPr>
          <w:rFonts w:ascii="Times New Roman" w:hAnsi="Times New Roman" w:cs="Times New Roman"/>
          <w:bCs/>
          <w:color w:val="000000"/>
          <w:sz w:val="20"/>
          <w:szCs w:val="20"/>
        </w:rPr>
        <w:t>.</w:t>
      </w:r>
      <w:proofErr w:type="gramEnd"/>
    </w:p>
    <w:p w:rsidR="00DE3327" w:rsidRPr="00DE3327" w:rsidRDefault="00DE3327" w:rsidP="00DE3327">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DE3327">
        <w:rPr>
          <w:rFonts w:ascii="Times New Roman" w:hAnsi="Times New Roman" w:cs="Times New Roman"/>
          <w:bCs/>
          <w:color w:val="000000"/>
          <w:sz w:val="20"/>
          <w:szCs w:val="20"/>
        </w:rPr>
        <w:t>Şekerden</w:t>
      </w:r>
      <w:proofErr w:type="spellEnd"/>
      <w:r w:rsidRPr="00DE3327">
        <w:rPr>
          <w:rFonts w:ascii="Times New Roman" w:hAnsi="Times New Roman" w:cs="Times New Roman"/>
          <w:bCs/>
          <w:color w:val="000000"/>
          <w:sz w:val="20"/>
          <w:szCs w:val="20"/>
        </w:rPr>
        <w:t xml:space="preserve"> Ö, </w:t>
      </w:r>
      <w:proofErr w:type="spellStart"/>
      <w:r w:rsidRPr="00DE3327">
        <w:rPr>
          <w:rFonts w:ascii="Times New Roman" w:hAnsi="Times New Roman" w:cs="Times New Roman"/>
          <w:bCs/>
          <w:color w:val="000000"/>
          <w:sz w:val="20"/>
          <w:szCs w:val="20"/>
        </w:rPr>
        <w:t>Tapkı</w:t>
      </w:r>
      <w:proofErr w:type="spellEnd"/>
      <w:r w:rsidRPr="00DE3327">
        <w:rPr>
          <w:rFonts w:ascii="Times New Roman" w:hAnsi="Times New Roman" w:cs="Times New Roman"/>
          <w:bCs/>
          <w:color w:val="000000"/>
          <w:sz w:val="20"/>
          <w:szCs w:val="20"/>
        </w:rPr>
        <w:t xml:space="preserve"> İ, Kaya Ş (1999).</w:t>
      </w:r>
      <w:proofErr w:type="gram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Anadolu</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mandalarında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Hatay</w:t>
      </w:r>
      <w:proofErr w:type="spellEnd"/>
      <w:r w:rsidRPr="00DE3327">
        <w:rPr>
          <w:rFonts w:ascii="Times New Roman" w:hAnsi="Times New Roman" w:cs="Times New Roman"/>
          <w:bCs/>
          <w:color w:val="000000"/>
          <w:sz w:val="20"/>
          <w:szCs w:val="20"/>
        </w:rPr>
        <w:t xml:space="preserve"> </w:t>
      </w:r>
      <w:proofErr w:type="spellStart"/>
      <w:proofErr w:type="gramStart"/>
      <w:r w:rsidRPr="00DE3327">
        <w:rPr>
          <w:rFonts w:ascii="Times New Roman" w:hAnsi="Times New Roman" w:cs="Times New Roman"/>
          <w:bCs/>
          <w:color w:val="000000"/>
          <w:sz w:val="20"/>
          <w:szCs w:val="20"/>
        </w:rPr>
        <w:t>ili</w:t>
      </w:r>
      <w:proofErr w:type="spellEnd"/>
      <w:proofErr w:type="gram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köy</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şartlarında</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süt</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verim</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bileşiminin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laktasyon</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dönemi</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verim</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mevsimine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göre</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değişimi</w:t>
      </w:r>
      <w:proofErr w:type="spellEnd"/>
      <w:r w:rsidRPr="00DE3327">
        <w:rPr>
          <w:rFonts w:ascii="Times New Roman" w:hAnsi="Times New Roman" w:cs="Times New Roman"/>
          <w:bCs/>
          <w:color w:val="000000"/>
          <w:sz w:val="20"/>
          <w:szCs w:val="20"/>
        </w:rPr>
        <w:t xml:space="preserve">. Atatürk </w:t>
      </w:r>
      <w:proofErr w:type="spellStart"/>
      <w:r w:rsidRPr="00DE3327">
        <w:rPr>
          <w:rFonts w:ascii="Times New Roman" w:hAnsi="Times New Roman" w:cs="Times New Roman"/>
          <w:bCs/>
          <w:color w:val="000000"/>
          <w:sz w:val="20"/>
          <w:szCs w:val="20"/>
        </w:rPr>
        <w:t>Üniv</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Zir</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Fak</w:t>
      </w:r>
      <w:proofErr w:type="spellEnd"/>
      <w:r w:rsidRPr="00DE3327">
        <w:rPr>
          <w:rFonts w:ascii="Times New Roman" w:hAnsi="Times New Roman" w:cs="Times New Roman"/>
          <w:bCs/>
          <w:color w:val="000000"/>
          <w:sz w:val="20"/>
          <w:szCs w:val="20"/>
        </w:rPr>
        <w:t xml:space="preserve"> </w:t>
      </w:r>
      <w:proofErr w:type="spellStart"/>
      <w:r w:rsidRPr="00DE3327">
        <w:rPr>
          <w:rFonts w:ascii="Times New Roman" w:hAnsi="Times New Roman" w:cs="Times New Roman"/>
          <w:bCs/>
          <w:color w:val="000000"/>
          <w:sz w:val="20"/>
          <w:szCs w:val="20"/>
        </w:rPr>
        <w:t>Derg</w:t>
      </w:r>
      <w:proofErr w:type="spellEnd"/>
      <w:r w:rsidRPr="00DE3327">
        <w:rPr>
          <w:rFonts w:ascii="Times New Roman" w:hAnsi="Times New Roman" w:cs="Times New Roman"/>
          <w:bCs/>
          <w:color w:val="000000"/>
          <w:sz w:val="20"/>
          <w:szCs w:val="20"/>
        </w:rPr>
        <w:t>, 30 (2): 161-168.</w:t>
      </w:r>
    </w:p>
    <w:p w:rsidR="00DE3327" w:rsidRPr="00A20070" w:rsidRDefault="00DE3327" w:rsidP="00DE3327">
      <w:pPr>
        <w:spacing w:after="0" w:line="0" w:lineRule="atLeast"/>
        <w:ind w:left="709" w:hanging="709"/>
        <w:jc w:val="both"/>
        <w:rPr>
          <w:rFonts w:ascii="Times New Roman" w:hAnsi="Times New Roman" w:cs="Times New Roman"/>
          <w:bCs/>
          <w:color w:val="000000"/>
          <w:sz w:val="20"/>
          <w:szCs w:val="20"/>
        </w:rPr>
      </w:pPr>
      <w:r w:rsidRPr="00A20070">
        <w:rPr>
          <w:rFonts w:ascii="Times New Roman" w:hAnsi="Times New Roman" w:cs="Times New Roman"/>
          <w:bCs/>
          <w:color w:val="000000"/>
          <w:sz w:val="20"/>
          <w:szCs w:val="20"/>
        </w:rPr>
        <w:t xml:space="preserve">Tukey JW (1953). </w:t>
      </w:r>
      <w:proofErr w:type="gramStart"/>
      <w:r w:rsidRPr="00A20070">
        <w:rPr>
          <w:rFonts w:ascii="Times New Roman" w:hAnsi="Times New Roman" w:cs="Times New Roman"/>
          <w:bCs/>
          <w:color w:val="000000"/>
          <w:sz w:val="20"/>
          <w:szCs w:val="20"/>
        </w:rPr>
        <w:t xml:space="preserve">The Problem of Multiple </w:t>
      </w:r>
      <w:proofErr w:type="spellStart"/>
      <w:r w:rsidRPr="00A20070">
        <w:rPr>
          <w:rFonts w:ascii="Times New Roman" w:hAnsi="Times New Roman" w:cs="Times New Roman"/>
          <w:bCs/>
          <w:color w:val="000000"/>
          <w:sz w:val="20"/>
          <w:szCs w:val="20"/>
        </w:rPr>
        <w:t>Comparisions</w:t>
      </w:r>
      <w:proofErr w:type="spellEnd"/>
      <w:r w:rsidRPr="00A20070">
        <w:rPr>
          <w:rFonts w:ascii="Times New Roman" w:hAnsi="Times New Roman" w:cs="Times New Roman"/>
          <w:bCs/>
          <w:color w:val="000000"/>
          <w:sz w:val="20"/>
          <w:szCs w:val="20"/>
        </w:rPr>
        <w:t>.</w:t>
      </w:r>
      <w:proofErr w:type="gramEnd"/>
      <w:r w:rsidRPr="00A20070">
        <w:rPr>
          <w:rFonts w:ascii="Times New Roman" w:hAnsi="Times New Roman" w:cs="Times New Roman"/>
          <w:bCs/>
          <w:color w:val="000000"/>
          <w:sz w:val="20"/>
          <w:szCs w:val="20"/>
        </w:rPr>
        <w:t xml:space="preserve"> </w:t>
      </w:r>
      <w:proofErr w:type="spellStart"/>
      <w:proofErr w:type="gramStart"/>
      <w:r w:rsidRPr="00A20070">
        <w:rPr>
          <w:rFonts w:ascii="Times New Roman" w:hAnsi="Times New Roman" w:cs="Times New Roman"/>
          <w:bCs/>
          <w:color w:val="000000"/>
          <w:sz w:val="20"/>
          <w:szCs w:val="20"/>
        </w:rPr>
        <w:t>Departmen</w:t>
      </w:r>
      <w:proofErr w:type="spellEnd"/>
      <w:r w:rsidRPr="00A20070">
        <w:rPr>
          <w:rFonts w:ascii="Times New Roman" w:hAnsi="Times New Roman" w:cs="Times New Roman"/>
          <w:bCs/>
          <w:color w:val="000000"/>
          <w:sz w:val="20"/>
          <w:szCs w:val="20"/>
        </w:rPr>
        <w:t xml:space="preserve"> of Statistics.</w:t>
      </w:r>
      <w:proofErr w:type="gramEnd"/>
      <w:r w:rsidRPr="00A20070">
        <w:rPr>
          <w:rFonts w:ascii="Times New Roman" w:hAnsi="Times New Roman" w:cs="Times New Roman"/>
          <w:bCs/>
          <w:color w:val="000000"/>
          <w:sz w:val="20"/>
          <w:szCs w:val="20"/>
        </w:rPr>
        <w:t xml:space="preserve"> </w:t>
      </w:r>
      <w:proofErr w:type="gramStart"/>
      <w:r w:rsidRPr="00A20070">
        <w:rPr>
          <w:rFonts w:ascii="Times New Roman" w:hAnsi="Times New Roman" w:cs="Times New Roman"/>
          <w:bCs/>
          <w:color w:val="000000"/>
          <w:sz w:val="20"/>
          <w:szCs w:val="20"/>
        </w:rPr>
        <w:t>Princeton University, Princeton, NJ.</w:t>
      </w:r>
      <w:proofErr w:type="gramEnd"/>
      <w:r w:rsidRPr="00A20070">
        <w:rPr>
          <w:rFonts w:ascii="Times New Roman" w:hAnsi="Times New Roman" w:cs="Times New Roman"/>
          <w:bCs/>
          <w:color w:val="000000"/>
          <w:sz w:val="20"/>
          <w:szCs w:val="20"/>
        </w:rPr>
        <w:t xml:space="preserve"> </w:t>
      </w:r>
      <w:proofErr w:type="gramStart"/>
      <w:r w:rsidRPr="00A20070">
        <w:rPr>
          <w:rFonts w:ascii="Times New Roman" w:hAnsi="Times New Roman" w:cs="Times New Roman"/>
          <w:bCs/>
          <w:color w:val="000000"/>
          <w:sz w:val="20"/>
          <w:szCs w:val="20"/>
        </w:rPr>
        <w:t>Unpublished paper.</w:t>
      </w:r>
      <w:proofErr w:type="gramEnd"/>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A20070">
        <w:rPr>
          <w:rFonts w:ascii="Times New Roman" w:hAnsi="Times New Roman" w:cs="Times New Roman"/>
          <w:bCs/>
          <w:color w:val="000000"/>
          <w:sz w:val="20"/>
          <w:szCs w:val="20"/>
        </w:rPr>
        <w:t>Tekerli</w:t>
      </w:r>
      <w:proofErr w:type="spellEnd"/>
      <w:r w:rsidRPr="00A20070">
        <w:rPr>
          <w:rFonts w:ascii="Times New Roman" w:hAnsi="Times New Roman" w:cs="Times New Roman"/>
          <w:bCs/>
          <w:color w:val="000000"/>
          <w:sz w:val="20"/>
          <w:szCs w:val="20"/>
        </w:rPr>
        <w:t xml:space="preserve">, M., M. </w:t>
      </w:r>
      <w:proofErr w:type="spellStart"/>
      <w:r w:rsidRPr="00A20070">
        <w:rPr>
          <w:rFonts w:ascii="Times New Roman" w:hAnsi="Times New Roman" w:cs="Times New Roman"/>
          <w:bCs/>
          <w:color w:val="000000"/>
          <w:sz w:val="20"/>
          <w:szCs w:val="20"/>
        </w:rPr>
        <w:t>Küçükkebabçı</w:t>
      </w:r>
      <w:proofErr w:type="spellEnd"/>
      <w:r w:rsidRPr="00A20070">
        <w:rPr>
          <w:rFonts w:ascii="Times New Roman" w:hAnsi="Times New Roman" w:cs="Times New Roman"/>
          <w:bCs/>
          <w:color w:val="000000"/>
          <w:sz w:val="20"/>
          <w:szCs w:val="20"/>
        </w:rPr>
        <w:t xml:space="preserve">, N. H. </w:t>
      </w:r>
      <w:proofErr w:type="spellStart"/>
      <w:r w:rsidRPr="00A20070">
        <w:rPr>
          <w:rFonts w:ascii="Times New Roman" w:hAnsi="Times New Roman" w:cs="Times New Roman"/>
          <w:bCs/>
          <w:color w:val="000000"/>
          <w:sz w:val="20"/>
          <w:szCs w:val="20"/>
        </w:rPr>
        <w:t>Akalın</w:t>
      </w:r>
      <w:proofErr w:type="spellEnd"/>
      <w:r w:rsidRPr="00A20070">
        <w:rPr>
          <w:rFonts w:ascii="Times New Roman" w:hAnsi="Times New Roman" w:cs="Times New Roman"/>
          <w:bCs/>
          <w:color w:val="000000"/>
          <w:sz w:val="20"/>
          <w:szCs w:val="20"/>
        </w:rPr>
        <w:t xml:space="preserve"> and S. </w:t>
      </w:r>
      <w:proofErr w:type="spellStart"/>
      <w:r w:rsidRPr="00A20070">
        <w:rPr>
          <w:rFonts w:ascii="Times New Roman" w:hAnsi="Times New Roman" w:cs="Times New Roman"/>
          <w:bCs/>
          <w:color w:val="000000"/>
          <w:sz w:val="20"/>
          <w:szCs w:val="20"/>
        </w:rPr>
        <w:t>Koçak</w:t>
      </w:r>
      <w:proofErr w:type="spellEnd"/>
      <w:r w:rsidRPr="00A20070">
        <w:rPr>
          <w:rFonts w:ascii="Times New Roman" w:hAnsi="Times New Roman" w:cs="Times New Roman"/>
          <w:bCs/>
          <w:color w:val="000000"/>
          <w:sz w:val="20"/>
          <w:szCs w:val="20"/>
        </w:rPr>
        <w:t xml:space="preserve"> (2001).</w:t>
      </w:r>
      <w:proofErr w:type="gramEnd"/>
      <w:r w:rsidRPr="00A20070">
        <w:rPr>
          <w:rFonts w:ascii="Times New Roman" w:hAnsi="Times New Roman" w:cs="Times New Roman"/>
          <w:bCs/>
          <w:color w:val="000000"/>
          <w:sz w:val="20"/>
          <w:szCs w:val="20"/>
        </w:rPr>
        <w:t xml:space="preserve"> Effects of environmental factors on some milk production traits, persistency and calving interval of Anatolian buffaloes. Livestock Production Science 68: 275–281.</w:t>
      </w:r>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spellStart"/>
      <w:r w:rsidRPr="00A20070">
        <w:rPr>
          <w:rFonts w:ascii="Times New Roman" w:hAnsi="Times New Roman" w:cs="Times New Roman"/>
          <w:bCs/>
          <w:color w:val="000000"/>
          <w:sz w:val="20"/>
          <w:szCs w:val="20"/>
        </w:rPr>
        <w:t>Tekerli</w:t>
      </w:r>
      <w:proofErr w:type="spellEnd"/>
      <w:r w:rsidRPr="00A20070">
        <w:rPr>
          <w:rFonts w:ascii="Times New Roman" w:hAnsi="Times New Roman" w:cs="Times New Roman"/>
          <w:bCs/>
          <w:color w:val="000000"/>
          <w:sz w:val="20"/>
          <w:szCs w:val="20"/>
        </w:rPr>
        <w:t xml:space="preserve">, M., A. </w:t>
      </w:r>
      <w:proofErr w:type="spellStart"/>
      <w:r w:rsidRPr="00A20070">
        <w:rPr>
          <w:rFonts w:ascii="Times New Roman" w:hAnsi="Times New Roman" w:cs="Times New Roman"/>
          <w:bCs/>
          <w:color w:val="000000"/>
          <w:sz w:val="20"/>
          <w:szCs w:val="20"/>
        </w:rPr>
        <w:t>Altuntaş</w:t>
      </w:r>
      <w:proofErr w:type="spellEnd"/>
      <w:r w:rsidRPr="00A20070">
        <w:rPr>
          <w:rFonts w:ascii="Times New Roman" w:hAnsi="Times New Roman" w:cs="Times New Roman"/>
          <w:bCs/>
          <w:color w:val="000000"/>
          <w:sz w:val="20"/>
          <w:szCs w:val="20"/>
        </w:rPr>
        <w:t xml:space="preserve">, </w:t>
      </w:r>
      <w:r w:rsidRPr="00A20070">
        <w:rPr>
          <w:rFonts w:ascii="Times New Roman" w:hAnsi="Times New Roman" w:cs="Times New Roman"/>
          <w:sz w:val="20"/>
          <w:szCs w:val="20"/>
        </w:rPr>
        <w:t>F.</w:t>
      </w:r>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Birdane</w:t>
      </w:r>
      <w:proofErr w:type="spellEnd"/>
      <w:r w:rsidRPr="00A20070">
        <w:rPr>
          <w:rFonts w:ascii="Times New Roman" w:hAnsi="Times New Roman" w:cs="Times New Roman"/>
          <w:bCs/>
          <w:color w:val="000000"/>
          <w:sz w:val="20"/>
          <w:szCs w:val="20"/>
        </w:rPr>
        <w:t>,</w:t>
      </w:r>
      <w:r w:rsidRPr="00A20070">
        <w:rPr>
          <w:rFonts w:ascii="Times New Roman" w:hAnsi="Times New Roman" w:cs="Times New Roman"/>
          <w:sz w:val="20"/>
          <w:szCs w:val="20"/>
        </w:rPr>
        <w:t xml:space="preserve"> </w:t>
      </w:r>
      <w:r w:rsidRPr="00A20070">
        <w:rPr>
          <w:rFonts w:ascii="Times New Roman" w:hAnsi="Times New Roman" w:cs="Times New Roman"/>
          <w:bCs/>
          <w:color w:val="000000"/>
          <w:sz w:val="20"/>
          <w:szCs w:val="20"/>
        </w:rPr>
        <w:t xml:space="preserve">O. </w:t>
      </w:r>
      <w:proofErr w:type="spellStart"/>
      <w:r w:rsidRPr="00A20070">
        <w:rPr>
          <w:rFonts w:ascii="Times New Roman" w:hAnsi="Times New Roman" w:cs="Times New Roman"/>
          <w:bCs/>
          <w:color w:val="000000"/>
          <w:sz w:val="20"/>
          <w:szCs w:val="20"/>
        </w:rPr>
        <w:t>Sarımehmetoğlu</w:t>
      </w:r>
      <w:proofErr w:type="spellEnd"/>
      <w:r w:rsidRPr="00A20070">
        <w:rPr>
          <w:rFonts w:ascii="Times New Roman" w:hAnsi="Times New Roman" w:cs="Times New Roman"/>
          <w:bCs/>
          <w:color w:val="000000"/>
          <w:sz w:val="20"/>
          <w:szCs w:val="20"/>
        </w:rPr>
        <w:t xml:space="preserve">, İ. </w:t>
      </w:r>
      <w:proofErr w:type="spellStart"/>
      <w:r w:rsidRPr="00A20070">
        <w:rPr>
          <w:rFonts w:ascii="Times New Roman" w:hAnsi="Times New Roman" w:cs="Times New Roman"/>
          <w:bCs/>
          <w:color w:val="000000"/>
          <w:sz w:val="20"/>
          <w:szCs w:val="20"/>
        </w:rPr>
        <w:t>Doğan</w:t>
      </w:r>
      <w:proofErr w:type="spellEnd"/>
      <w:r w:rsidRPr="00A20070">
        <w:rPr>
          <w:rFonts w:ascii="Times New Roman" w:hAnsi="Times New Roman" w:cs="Times New Roman"/>
          <w:bCs/>
          <w:color w:val="000000"/>
          <w:sz w:val="20"/>
          <w:szCs w:val="20"/>
        </w:rPr>
        <w:t xml:space="preserve">, Z. Bozkurt, M. </w:t>
      </w:r>
      <w:proofErr w:type="spellStart"/>
      <w:r w:rsidRPr="00A20070">
        <w:rPr>
          <w:rFonts w:ascii="Times New Roman" w:hAnsi="Times New Roman" w:cs="Times New Roman"/>
          <w:bCs/>
          <w:color w:val="000000"/>
          <w:sz w:val="20"/>
          <w:szCs w:val="20"/>
        </w:rPr>
        <w:t>Erdoğan</w:t>
      </w:r>
      <w:proofErr w:type="spellEnd"/>
      <w:r w:rsidRPr="00A20070">
        <w:rPr>
          <w:rFonts w:ascii="Times New Roman" w:hAnsi="Times New Roman" w:cs="Times New Roman"/>
          <w:bCs/>
          <w:color w:val="000000"/>
          <w:sz w:val="20"/>
          <w:szCs w:val="20"/>
        </w:rPr>
        <w:t xml:space="preserve">, H. A. </w:t>
      </w:r>
      <w:proofErr w:type="spellStart"/>
      <w:r w:rsidRPr="00A20070">
        <w:rPr>
          <w:rFonts w:ascii="Times New Roman" w:hAnsi="Times New Roman" w:cs="Times New Roman"/>
          <w:bCs/>
          <w:color w:val="000000"/>
          <w:sz w:val="20"/>
          <w:szCs w:val="20"/>
        </w:rPr>
        <w:t>Çelik</w:t>
      </w:r>
      <w:proofErr w:type="spellEnd"/>
      <w:r w:rsidRPr="00A20070">
        <w:rPr>
          <w:rFonts w:ascii="Times New Roman" w:hAnsi="Times New Roman" w:cs="Times New Roman"/>
          <w:bCs/>
          <w:color w:val="000000"/>
          <w:sz w:val="20"/>
          <w:szCs w:val="20"/>
        </w:rPr>
        <w:t xml:space="preserve">, S. </w:t>
      </w:r>
      <w:proofErr w:type="spellStart"/>
      <w:r w:rsidRPr="00A20070">
        <w:rPr>
          <w:rFonts w:ascii="Times New Roman" w:hAnsi="Times New Roman" w:cs="Times New Roman"/>
          <w:bCs/>
          <w:color w:val="000000"/>
          <w:sz w:val="20"/>
          <w:szCs w:val="20"/>
        </w:rPr>
        <w:t>Koçak</w:t>
      </w:r>
      <w:proofErr w:type="spellEnd"/>
      <w:r w:rsidRPr="00A20070">
        <w:rPr>
          <w:rFonts w:ascii="Times New Roman" w:hAnsi="Times New Roman" w:cs="Times New Roman"/>
          <w:bCs/>
          <w:color w:val="000000"/>
          <w:sz w:val="20"/>
          <w:szCs w:val="20"/>
        </w:rPr>
        <w:t xml:space="preserve">, Z. </w:t>
      </w:r>
      <w:proofErr w:type="spellStart"/>
      <w:r w:rsidRPr="00A20070">
        <w:rPr>
          <w:rFonts w:ascii="Times New Roman" w:hAnsi="Times New Roman" w:cs="Times New Roman"/>
          <w:bCs/>
          <w:color w:val="000000"/>
          <w:sz w:val="20"/>
          <w:szCs w:val="20"/>
        </w:rPr>
        <w:t>Gürler</w:t>
      </w:r>
      <w:proofErr w:type="spellEnd"/>
      <w:r w:rsidRPr="00A20070">
        <w:rPr>
          <w:rFonts w:ascii="Times New Roman" w:hAnsi="Times New Roman" w:cs="Times New Roman"/>
          <w:bCs/>
          <w:color w:val="000000"/>
          <w:sz w:val="20"/>
          <w:szCs w:val="20"/>
        </w:rPr>
        <w:t xml:space="preserve">, T. </w:t>
      </w:r>
      <w:proofErr w:type="spellStart"/>
      <w:r w:rsidRPr="00A20070">
        <w:rPr>
          <w:rFonts w:ascii="Times New Roman" w:hAnsi="Times New Roman" w:cs="Times New Roman"/>
          <w:bCs/>
          <w:color w:val="000000"/>
          <w:sz w:val="20"/>
          <w:szCs w:val="20"/>
        </w:rPr>
        <w:t>Bülbül</w:t>
      </w:r>
      <w:proofErr w:type="spellEnd"/>
      <w:r w:rsidRPr="00A20070">
        <w:rPr>
          <w:rFonts w:ascii="Times New Roman" w:hAnsi="Times New Roman" w:cs="Times New Roman"/>
          <w:bCs/>
          <w:color w:val="000000"/>
          <w:sz w:val="20"/>
          <w:szCs w:val="20"/>
        </w:rPr>
        <w:t xml:space="preserve">, </w:t>
      </w:r>
      <w:r w:rsidRPr="00A20070">
        <w:rPr>
          <w:rFonts w:ascii="Times New Roman" w:hAnsi="Times New Roman" w:cs="Times New Roman"/>
          <w:sz w:val="20"/>
          <w:szCs w:val="20"/>
        </w:rPr>
        <w:t xml:space="preserve">M. </w:t>
      </w:r>
      <w:proofErr w:type="spellStart"/>
      <w:r w:rsidRPr="00A20070">
        <w:rPr>
          <w:rFonts w:ascii="Times New Roman" w:hAnsi="Times New Roman" w:cs="Times New Roman"/>
          <w:bCs/>
          <w:color w:val="000000"/>
          <w:sz w:val="20"/>
          <w:szCs w:val="20"/>
        </w:rPr>
        <w:t>Kabu</w:t>
      </w:r>
      <w:proofErr w:type="spellEnd"/>
      <w:r w:rsidRPr="00A20070">
        <w:rPr>
          <w:rFonts w:ascii="Times New Roman" w:hAnsi="Times New Roman" w:cs="Times New Roman"/>
          <w:sz w:val="20"/>
          <w:szCs w:val="20"/>
        </w:rPr>
        <w:t xml:space="preserve"> and </w:t>
      </w:r>
      <w:r w:rsidRPr="00A20070">
        <w:rPr>
          <w:rFonts w:ascii="Times New Roman" w:hAnsi="Times New Roman" w:cs="Times New Roman"/>
          <w:bCs/>
          <w:color w:val="000000"/>
          <w:sz w:val="20"/>
          <w:szCs w:val="20"/>
        </w:rPr>
        <w:t xml:space="preserve">K. </w:t>
      </w:r>
      <w:proofErr w:type="spellStart"/>
      <w:r w:rsidRPr="00A20070">
        <w:rPr>
          <w:rFonts w:ascii="Times New Roman" w:hAnsi="Times New Roman" w:cs="Times New Roman"/>
          <w:bCs/>
          <w:color w:val="000000"/>
          <w:sz w:val="20"/>
          <w:szCs w:val="20"/>
        </w:rPr>
        <w:t>Çelikeloğlu</w:t>
      </w:r>
      <w:proofErr w:type="spellEnd"/>
      <w:r w:rsidRPr="00A20070">
        <w:rPr>
          <w:rFonts w:ascii="Times New Roman" w:hAnsi="Times New Roman" w:cs="Times New Roman"/>
          <w:bCs/>
          <w:color w:val="000000"/>
          <w:sz w:val="20"/>
          <w:szCs w:val="20"/>
        </w:rPr>
        <w:t xml:space="preserve"> (2016). </w:t>
      </w:r>
      <w:proofErr w:type="spellStart"/>
      <w:r w:rsidRPr="00A20070">
        <w:rPr>
          <w:rFonts w:ascii="Times New Roman" w:hAnsi="Times New Roman" w:cs="Times New Roman"/>
          <w:bCs/>
          <w:color w:val="000000"/>
          <w:sz w:val="20"/>
          <w:szCs w:val="20"/>
        </w:rPr>
        <w:t>Farklı</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bölge</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orijinli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Anadolu</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Mandalarından</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oluşturulan</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bir</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sürüde</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verim</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özellikleri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beden</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ölçüleri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ve</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biyokimyasal</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polimorfizm</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yönünden</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islah</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olanaklarının</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karşılaştırmalı</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belirlenmesi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Laktasyon</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özellikleri</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ve</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genetik</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polimorfizm</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Lalahan</w:t>
      </w:r>
      <w:proofErr w:type="spellEnd"/>
      <w:r w:rsidRPr="00A20070">
        <w:rPr>
          <w:rFonts w:ascii="Times New Roman" w:hAnsi="Times New Roman" w:cs="Times New Roman"/>
          <w:bCs/>
          <w:color w:val="000000"/>
          <w:sz w:val="20"/>
          <w:szCs w:val="20"/>
        </w:rPr>
        <w:t xml:space="preserve"> Hay. </w:t>
      </w:r>
      <w:proofErr w:type="spellStart"/>
      <w:proofErr w:type="gramStart"/>
      <w:r w:rsidRPr="00A20070">
        <w:rPr>
          <w:rFonts w:ascii="Times New Roman" w:hAnsi="Times New Roman" w:cs="Times New Roman"/>
          <w:bCs/>
          <w:color w:val="000000"/>
          <w:sz w:val="20"/>
          <w:szCs w:val="20"/>
        </w:rPr>
        <w:t>Araşt</w:t>
      </w:r>
      <w:proofErr w:type="spellEnd"/>
      <w:r w:rsidRPr="00A20070">
        <w:rPr>
          <w:rFonts w:ascii="Times New Roman" w:hAnsi="Times New Roman" w:cs="Times New Roman"/>
          <w:bCs/>
          <w:color w:val="000000"/>
          <w:sz w:val="20"/>
          <w:szCs w:val="20"/>
        </w:rPr>
        <w:t>.</w:t>
      </w:r>
      <w:proofErr w:type="gramEnd"/>
      <w:r w:rsidRPr="00A20070">
        <w:rPr>
          <w:rFonts w:ascii="Times New Roman" w:hAnsi="Times New Roman" w:cs="Times New Roman"/>
          <w:bCs/>
          <w:color w:val="000000"/>
          <w:sz w:val="20"/>
          <w:szCs w:val="20"/>
        </w:rPr>
        <w:t xml:space="preserve"> </w:t>
      </w:r>
      <w:proofErr w:type="spellStart"/>
      <w:proofErr w:type="gramStart"/>
      <w:r w:rsidRPr="00A20070">
        <w:rPr>
          <w:rFonts w:ascii="Times New Roman" w:hAnsi="Times New Roman" w:cs="Times New Roman"/>
          <w:bCs/>
          <w:color w:val="000000"/>
          <w:sz w:val="20"/>
          <w:szCs w:val="20"/>
        </w:rPr>
        <w:t>Enst</w:t>
      </w:r>
      <w:proofErr w:type="spellEnd"/>
      <w:r w:rsidRPr="00A20070">
        <w:rPr>
          <w:rFonts w:ascii="Times New Roman" w:hAnsi="Times New Roman" w:cs="Times New Roman"/>
          <w:bCs/>
          <w:color w:val="000000"/>
          <w:sz w:val="20"/>
          <w:szCs w:val="20"/>
        </w:rPr>
        <w:t>.</w:t>
      </w:r>
      <w:proofErr w:type="gramEnd"/>
      <w:r w:rsidRPr="00A20070">
        <w:rPr>
          <w:rFonts w:ascii="Times New Roman" w:hAnsi="Times New Roman" w:cs="Times New Roman"/>
          <w:bCs/>
          <w:color w:val="000000"/>
          <w:sz w:val="20"/>
          <w:szCs w:val="20"/>
        </w:rPr>
        <w:t xml:space="preserve"> </w:t>
      </w:r>
      <w:proofErr w:type="spellStart"/>
      <w:proofErr w:type="gramStart"/>
      <w:r w:rsidRPr="00A20070">
        <w:rPr>
          <w:rFonts w:ascii="Times New Roman" w:hAnsi="Times New Roman" w:cs="Times New Roman"/>
          <w:bCs/>
          <w:color w:val="000000"/>
          <w:sz w:val="20"/>
          <w:szCs w:val="20"/>
        </w:rPr>
        <w:t>Derg</w:t>
      </w:r>
      <w:proofErr w:type="spellEnd"/>
      <w:r w:rsidRPr="00A20070">
        <w:rPr>
          <w:rFonts w:ascii="Times New Roman" w:hAnsi="Times New Roman" w:cs="Times New Roman"/>
          <w:bCs/>
          <w:color w:val="000000"/>
          <w:sz w:val="20"/>
          <w:szCs w:val="20"/>
        </w:rPr>
        <w:t>.</w:t>
      </w:r>
      <w:proofErr w:type="gramEnd"/>
      <w:r w:rsidRPr="00A20070">
        <w:rPr>
          <w:rFonts w:ascii="Times New Roman" w:hAnsi="Times New Roman" w:cs="Times New Roman"/>
          <w:bCs/>
          <w:color w:val="000000"/>
          <w:sz w:val="20"/>
          <w:szCs w:val="20"/>
        </w:rPr>
        <w:t xml:space="preserve"> 56 (1) 7-12.</w:t>
      </w:r>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spellStart"/>
      <w:r w:rsidRPr="00A20070">
        <w:rPr>
          <w:rFonts w:ascii="Times New Roman" w:hAnsi="Times New Roman" w:cs="Times New Roman"/>
          <w:bCs/>
          <w:color w:val="000000"/>
          <w:sz w:val="20"/>
          <w:szCs w:val="20"/>
        </w:rPr>
        <w:t>Uğurlu</w:t>
      </w:r>
      <w:proofErr w:type="spellEnd"/>
      <w:r w:rsidRPr="00A20070">
        <w:rPr>
          <w:rFonts w:ascii="Times New Roman" w:hAnsi="Times New Roman" w:cs="Times New Roman"/>
          <w:bCs/>
          <w:color w:val="000000"/>
          <w:sz w:val="20"/>
          <w:szCs w:val="20"/>
        </w:rPr>
        <w:t xml:space="preserve">, M., İ. Kaya </w:t>
      </w:r>
      <w:proofErr w:type="gramStart"/>
      <w:r w:rsidRPr="00A20070">
        <w:rPr>
          <w:rFonts w:ascii="Times New Roman" w:hAnsi="Times New Roman" w:cs="Times New Roman"/>
          <w:bCs/>
          <w:color w:val="000000"/>
          <w:sz w:val="20"/>
          <w:szCs w:val="20"/>
        </w:rPr>
        <w:t>and  M</w:t>
      </w:r>
      <w:proofErr w:type="gram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Saray</w:t>
      </w:r>
      <w:proofErr w:type="spellEnd"/>
      <w:r w:rsidRPr="00A20070">
        <w:rPr>
          <w:rFonts w:ascii="Times New Roman" w:hAnsi="Times New Roman" w:cs="Times New Roman"/>
          <w:bCs/>
          <w:color w:val="000000"/>
          <w:sz w:val="20"/>
          <w:szCs w:val="20"/>
        </w:rPr>
        <w:t xml:space="preserve"> (2016). Effects of some environmental factors on calf birth weight and milk yield of Anatolian Water Buffalo (</w:t>
      </w:r>
      <w:proofErr w:type="spellStart"/>
      <w:r w:rsidRPr="00A20070">
        <w:rPr>
          <w:rFonts w:ascii="Times New Roman" w:hAnsi="Times New Roman" w:cs="Times New Roman"/>
          <w:bCs/>
          <w:color w:val="000000"/>
          <w:sz w:val="20"/>
          <w:szCs w:val="20"/>
        </w:rPr>
        <w:t>Bubalus</w:t>
      </w:r>
      <w:proofErr w:type="spellEnd"/>
      <w:r w:rsidRPr="00A20070">
        <w:rPr>
          <w:rFonts w:ascii="Times New Roman" w:hAnsi="Times New Roman" w:cs="Times New Roman"/>
          <w:bCs/>
          <w:color w:val="000000"/>
          <w:sz w:val="20"/>
          <w:szCs w:val="20"/>
        </w:rPr>
        <w:t xml:space="preserve"> </w:t>
      </w:r>
      <w:proofErr w:type="spellStart"/>
      <w:r w:rsidRPr="00A20070">
        <w:rPr>
          <w:rFonts w:ascii="Times New Roman" w:hAnsi="Times New Roman" w:cs="Times New Roman"/>
          <w:bCs/>
          <w:color w:val="000000"/>
          <w:sz w:val="20"/>
          <w:szCs w:val="20"/>
        </w:rPr>
        <w:t>Bubalis</w:t>
      </w:r>
      <w:proofErr w:type="spellEnd"/>
      <w:r w:rsidRPr="00A20070">
        <w:rPr>
          <w:rFonts w:ascii="Times New Roman" w:hAnsi="Times New Roman" w:cs="Times New Roman"/>
          <w:bCs/>
          <w:color w:val="000000"/>
          <w:sz w:val="20"/>
          <w:szCs w:val="20"/>
        </w:rPr>
        <w:t xml:space="preserve">). Bulgarian Journal of Agricultural Science, 22 </w:t>
      </w:r>
      <w:proofErr w:type="gramStart"/>
      <w:r w:rsidRPr="00A20070">
        <w:rPr>
          <w:rFonts w:ascii="Times New Roman" w:hAnsi="Times New Roman" w:cs="Times New Roman"/>
          <w:bCs/>
          <w:color w:val="000000"/>
          <w:sz w:val="20"/>
          <w:szCs w:val="20"/>
        </w:rPr>
        <w:t>( 6</w:t>
      </w:r>
      <w:proofErr w:type="gramEnd"/>
      <w:r w:rsidRPr="00A20070">
        <w:rPr>
          <w:rFonts w:ascii="Times New Roman" w:hAnsi="Times New Roman" w:cs="Times New Roman"/>
          <w:bCs/>
          <w:color w:val="000000"/>
          <w:sz w:val="20"/>
          <w:szCs w:val="20"/>
        </w:rPr>
        <w:t>): 995–998.</w:t>
      </w:r>
    </w:p>
    <w:p w:rsidR="009614DB" w:rsidRPr="00A20070" w:rsidRDefault="009614DB" w:rsidP="00A20070">
      <w:pPr>
        <w:spacing w:after="0" w:line="0" w:lineRule="atLeast"/>
        <w:ind w:left="709" w:hanging="709"/>
        <w:jc w:val="both"/>
        <w:rPr>
          <w:rFonts w:ascii="Times New Roman" w:hAnsi="Times New Roman" w:cs="Times New Roman"/>
          <w:bCs/>
          <w:color w:val="000000"/>
          <w:sz w:val="20"/>
          <w:szCs w:val="20"/>
        </w:rPr>
      </w:pPr>
      <w:proofErr w:type="spellStart"/>
      <w:proofErr w:type="gramStart"/>
      <w:r w:rsidRPr="00A20070">
        <w:rPr>
          <w:rFonts w:ascii="Times New Roman" w:hAnsi="Times New Roman" w:cs="Times New Roman"/>
          <w:bCs/>
          <w:color w:val="000000"/>
          <w:sz w:val="20"/>
          <w:szCs w:val="20"/>
        </w:rPr>
        <w:t>Vasconcellos</w:t>
      </w:r>
      <w:proofErr w:type="spellEnd"/>
      <w:r w:rsidRPr="00A20070">
        <w:rPr>
          <w:rFonts w:ascii="Times New Roman" w:hAnsi="Times New Roman" w:cs="Times New Roman"/>
          <w:bCs/>
          <w:color w:val="000000"/>
          <w:sz w:val="20"/>
          <w:szCs w:val="20"/>
        </w:rPr>
        <w:t xml:space="preserve">, B. F. and H. </w:t>
      </w:r>
      <w:proofErr w:type="spellStart"/>
      <w:r w:rsidRPr="00A20070">
        <w:rPr>
          <w:rFonts w:ascii="Times New Roman" w:hAnsi="Times New Roman" w:cs="Times New Roman"/>
          <w:bCs/>
          <w:color w:val="000000"/>
          <w:sz w:val="20"/>
          <w:szCs w:val="20"/>
        </w:rPr>
        <w:t>Tonhati</w:t>
      </w:r>
      <w:proofErr w:type="spellEnd"/>
      <w:r w:rsidRPr="00A20070">
        <w:rPr>
          <w:rFonts w:ascii="Times New Roman" w:hAnsi="Times New Roman" w:cs="Times New Roman"/>
          <w:bCs/>
          <w:color w:val="000000"/>
          <w:sz w:val="20"/>
          <w:szCs w:val="20"/>
        </w:rPr>
        <w:t xml:space="preserve"> (1998).</w:t>
      </w:r>
      <w:proofErr w:type="gramEnd"/>
      <w:r w:rsidRPr="00A20070">
        <w:rPr>
          <w:rFonts w:ascii="Times New Roman" w:hAnsi="Times New Roman" w:cs="Times New Roman"/>
          <w:bCs/>
          <w:color w:val="000000"/>
          <w:sz w:val="20"/>
          <w:szCs w:val="20"/>
        </w:rPr>
        <w:t xml:space="preserve"> Inbreeding and its effects on some productive and reproductive traits in a </w:t>
      </w:r>
      <w:proofErr w:type="spellStart"/>
      <w:r w:rsidRPr="00A20070">
        <w:rPr>
          <w:rFonts w:ascii="Times New Roman" w:hAnsi="Times New Roman" w:cs="Times New Roman"/>
          <w:bCs/>
          <w:color w:val="000000"/>
          <w:sz w:val="20"/>
          <w:szCs w:val="20"/>
        </w:rPr>
        <w:t>Murrah</w:t>
      </w:r>
      <w:proofErr w:type="spellEnd"/>
      <w:r w:rsidRPr="00A20070">
        <w:rPr>
          <w:rFonts w:ascii="Times New Roman" w:hAnsi="Times New Roman" w:cs="Times New Roman"/>
          <w:bCs/>
          <w:color w:val="000000"/>
          <w:sz w:val="20"/>
          <w:szCs w:val="20"/>
        </w:rPr>
        <w:t xml:space="preserve"> buffalo herd. J. Anim. Breed. </w:t>
      </w:r>
      <w:proofErr w:type="gramStart"/>
      <w:r w:rsidRPr="00A20070">
        <w:rPr>
          <w:rFonts w:ascii="Times New Roman" w:hAnsi="Times New Roman" w:cs="Times New Roman"/>
          <w:bCs/>
          <w:color w:val="000000"/>
          <w:sz w:val="20"/>
          <w:szCs w:val="20"/>
        </w:rPr>
        <w:t>Genet.</w:t>
      </w:r>
      <w:proofErr w:type="gramEnd"/>
      <w:r w:rsidRPr="00A20070">
        <w:rPr>
          <w:rFonts w:ascii="Times New Roman" w:hAnsi="Times New Roman" w:cs="Times New Roman"/>
          <w:bCs/>
          <w:color w:val="000000"/>
          <w:sz w:val="20"/>
          <w:szCs w:val="20"/>
        </w:rPr>
        <w:t xml:space="preserve"> 115: 299-306.</w:t>
      </w:r>
    </w:p>
    <w:p w:rsidR="00DE3327" w:rsidRPr="00DE3327" w:rsidRDefault="00DE3327" w:rsidP="004906EC">
      <w:pPr>
        <w:spacing w:after="0" w:line="0" w:lineRule="atLeast"/>
        <w:ind w:left="709" w:hanging="709"/>
        <w:jc w:val="both"/>
        <w:rPr>
          <w:rFonts w:ascii="Times New Roman" w:hAnsi="Times New Roman" w:cs="Times New Roman"/>
          <w:bCs/>
          <w:color w:val="000000"/>
          <w:sz w:val="20"/>
          <w:szCs w:val="20"/>
        </w:rPr>
      </w:pPr>
    </w:p>
    <w:p w:rsidR="007745B0" w:rsidRPr="00DE3327" w:rsidRDefault="007745B0" w:rsidP="00DE3327">
      <w:pPr>
        <w:spacing w:after="0" w:line="0" w:lineRule="atLeast"/>
        <w:ind w:left="709" w:hanging="709"/>
        <w:jc w:val="both"/>
        <w:rPr>
          <w:rFonts w:ascii="Times New Roman" w:hAnsi="Times New Roman" w:cs="Times New Roman"/>
          <w:bCs/>
          <w:color w:val="000000"/>
          <w:sz w:val="20"/>
          <w:szCs w:val="20"/>
        </w:rPr>
      </w:pPr>
    </w:p>
    <w:sectPr w:rsidR="007745B0" w:rsidRPr="00DE3327" w:rsidSect="005C4A92">
      <w:pgSz w:w="12240" w:h="15840"/>
      <w:pgMar w:top="1417" w:right="146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Myriad Pro">
    <w:altName w:val="Arial"/>
    <w:panose1 w:val="00000000000000000000"/>
    <w:charset w:val="A2"/>
    <w:family w:val="swiss"/>
    <w:notTrueType/>
    <w:pitch w:val="default"/>
    <w:sig w:usb0="00000001" w:usb1="00000000" w:usb2="00000000" w:usb3="00000000" w:csb0="00000013" w:csb1="00000000"/>
  </w:font>
  <w:font w:name="Times">
    <w:altName w:val="Times New Roman"/>
    <w:panose1 w:val="02020603050405020304"/>
    <w:charset w:val="A2"/>
    <w:family w:val="roman"/>
    <w:pitch w:val="variable"/>
    <w:sig w:usb0="E0002EFF" w:usb1="C0007843"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64B36"/>
    <w:multiLevelType w:val="hybridMultilevel"/>
    <w:tmpl w:val="3D02CE4A"/>
    <w:lvl w:ilvl="0" w:tplc="3C4451B0">
      <w:start w:val="2"/>
      <w:numFmt w:val="bullet"/>
      <w:lvlText w:val=""/>
      <w:lvlJc w:val="left"/>
      <w:pPr>
        <w:ind w:left="720" w:hanging="360"/>
      </w:pPr>
      <w:rPr>
        <w:rFonts w:ascii="Symbol" w:eastAsiaTheme="minorHAnsi" w:hAnsi="Symbol" w:cs="Times New Roman" w:hint="default"/>
        <w:i w:val="0"/>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7C69AA"/>
    <w:multiLevelType w:val="hybridMultilevel"/>
    <w:tmpl w:val="CC7ADF58"/>
    <w:lvl w:ilvl="0" w:tplc="D40A0756">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7DC05AC"/>
    <w:multiLevelType w:val="hybridMultilevel"/>
    <w:tmpl w:val="2ECA5134"/>
    <w:lvl w:ilvl="0" w:tplc="49084B04">
      <w:start w:val="2"/>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D7"/>
    <w:rsid w:val="00041282"/>
    <w:rsid w:val="00085AAE"/>
    <w:rsid w:val="0014134C"/>
    <w:rsid w:val="001A49A8"/>
    <w:rsid w:val="001B4B10"/>
    <w:rsid w:val="001B5762"/>
    <w:rsid w:val="001C67BE"/>
    <w:rsid w:val="00234762"/>
    <w:rsid w:val="003C429C"/>
    <w:rsid w:val="00404A94"/>
    <w:rsid w:val="0043179F"/>
    <w:rsid w:val="004906EC"/>
    <w:rsid w:val="005A18D7"/>
    <w:rsid w:val="005B7528"/>
    <w:rsid w:val="005C4A92"/>
    <w:rsid w:val="00634327"/>
    <w:rsid w:val="007130A6"/>
    <w:rsid w:val="007745B0"/>
    <w:rsid w:val="0079181A"/>
    <w:rsid w:val="00930891"/>
    <w:rsid w:val="009614DB"/>
    <w:rsid w:val="009D272C"/>
    <w:rsid w:val="00A20070"/>
    <w:rsid w:val="00AA3C75"/>
    <w:rsid w:val="00B223EA"/>
    <w:rsid w:val="00B65DEC"/>
    <w:rsid w:val="00C62A6A"/>
    <w:rsid w:val="00CB3CD1"/>
    <w:rsid w:val="00CB55BC"/>
    <w:rsid w:val="00DE3327"/>
    <w:rsid w:val="00E771B5"/>
    <w:rsid w:val="00EB30B9"/>
    <w:rsid w:val="00F83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9614DB"/>
    <w:pPr>
      <w:keepNext/>
      <w:keepLines/>
      <w:spacing w:before="480" w:after="0" w:line="240" w:lineRule="auto"/>
      <w:outlineLvl w:val="0"/>
    </w:pPr>
    <w:rPr>
      <w:rFonts w:ascii="Calibri Light" w:eastAsia="Times New Roman" w:hAnsi="Calibri Light" w:cs="Times New Roman"/>
      <w:b/>
      <w:bCs/>
      <w:color w:val="2E74B5"/>
      <w:sz w:val="28"/>
      <w:szCs w:val="28"/>
      <w:lang w:val="tr-TR" w:eastAsia="tr-TR"/>
    </w:rPr>
  </w:style>
  <w:style w:type="paragraph" w:styleId="Balk2">
    <w:name w:val="heading 2"/>
    <w:basedOn w:val="Normal"/>
    <w:next w:val="Normal"/>
    <w:link w:val="Balk2Char"/>
    <w:unhideWhenUsed/>
    <w:qFormat/>
    <w:rsid w:val="009614DB"/>
    <w:pPr>
      <w:keepNext/>
      <w:keepLines/>
      <w:spacing w:before="200" w:after="0" w:line="240" w:lineRule="auto"/>
      <w:outlineLvl w:val="1"/>
    </w:pPr>
    <w:rPr>
      <w:rFonts w:ascii="Calibri Light" w:eastAsia="Times New Roman" w:hAnsi="Calibri Light" w:cs="Times New Roman"/>
      <w:b/>
      <w:bCs/>
      <w:color w:val="5B9BD5"/>
      <w:sz w:val="26"/>
      <w:szCs w:val="2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1C67BE"/>
    <w:pPr>
      <w:spacing w:after="0" w:line="240" w:lineRule="auto"/>
    </w:pPr>
    <w:rPr>
      <w:rFonts w:ascii="Times New Roman" w:eastAsia="Times New Roman" w:hAnsi="Times New Roman" w:cs="Times New Roman"/>
      <w:sz w:val="24"/>
      <w:szCs w:val="20"/>
      <w:lang w:val="tr-TR" w:eastAsia="tr-TR"/>
    </w:rPr>
  </w:style>
  <w:style w:type="character" w:customStyle="1" w:styleId="GvdeMetniChar">
    <w:name w:val="Gövde Metni Char"/>
    <w:basedOn w:val="VarsaylanParagrafYazTipi"/>
    <w:link w:val="GvdeMetni"/>
    <w:rsid w:val="001C67BE"/>
    <w:rPr>
      <w:rFonts w:ascii="Times New Roman" w:eastAsia="Times New Roman" w:hAnsi="Times New Roman" w:cs="Times New Roman"/>
      <w:sz w:val="24"/>
      <w:szCs w:val="20"/>
      <w:lang w:val="tr-TR" w:eastAsia="tr-TR"/>
    </w:rPr>
  </w:style>
  <w:style w:type="paragraph" w:styleId="GvdeMetniGirintisi2">
    <w:name w:val="Body Text Indent 2"/>
    <w:basedOn w:val="Normal"/>
    <w:link w:val="GvdeMetniGirintisi2Char"/>
    <w:rsid w:val="001C67BE"/>
    <w:pPr>
      <w:spacing w:after="120" w:line="480" w:lineRule="auto"/>
      <w:ind w:left="283"/>
    </w:pPr>
    <w:rPr>
      <w:rFonts w:ascii="Times New Roman" w:eastAsia="Times New Roman" w:hAnsi="Times New Roman" w:cs="Times New Roman"/>
      <w:sz w:val="24"/>
      <w:szCs w:val="24"/>
      <w:lang w:val="tr-TR" w:eastAsia="tr-TR"/>
    </w:rPr>
  </w:style>
  <w:style w:type="character" w:customStyle="1" w:styleId="GvdeMetniGirintisi2Char">
    <w:name w:val="Gövde Metni Girintisi 2 Char"/>
    <w:basedOn w:val="VarsaylanParagrafYazTipi"/>
    <w:link w:val="GvdeMetniGirintisi2"/>
    <w:rsid w:val="001C67BE"/>
    <w:rPr>
      <w:rFonts w:ascii="Times New Roman" w:eastAsia="Times New Roman" w:hAnsi="Times New Roman" w:cs="Times New Roman"/>
      <w:sz w:val="24"/>
      <w:szCs w:val="24"/>
      <w:lang w:val="tr-TR" w:eastAsia="tr-TR"/>
    </w:rPr>
  </w:style>
  <w:style w:type="paragraph" w:styleId="GvdeMetni2">
    <w:name w:val="Body Text 2"/>
    <w:basedOn w:val="Normal"/>
    <w:link w:val="GvdeMetni2Char"/>
    <w:rsid w:val="001C67BE"/>
    <w:pPr>
      <w:spacing w:after="120" w:line="480" w:lineRule="auto"/>
    </w:pPr>
    <w:rPr>
      <w:rFonts w:ascii="Times New Roman" w:eastAsia="Times New Roman" w:hAnsi="Times New Roman" w:cs="Times New Roman"/>
      <w:sz w:val="20"/>
      <w:szCs w:val="20"/>
      <w:lang w:val="tr-TR" w:eastAsia="tr-TR"/>
    </w:rPr>
  </w:style>
  <w:style w:type="character" w:customStyle="1" w:styleId="GvdeMetni2Char">
    <w:name w:val="Gövde Metni 2 Char"/>
    <w:basedOn w:val="VarsaylanParagrafYazTipi"/>
    <w:link w:val="GvdeMetni2"/>
    <w:rsid w:val="001C67BE"/>
    <w:rPr>
      <w:rFonts w:ascii="Times New Roman" w:eastAsia="Times New Roman" w:hAnsi="Times New Roman" w:cs="Times New Roman"/>
      <w:sz w:val="20"/>
      <w:szCs w:val="20"/>
      <w:lang w:val="tr-TR" w:eastAsia="tr-TR"/>
    </w:rPr>
  </w:style>
  <w:style w:type="character" w:customStyle="1" w:styleId="apple-converted-space">
    <w:name w:val="apple-converted-space"/>
    <w:basedOn w:val="VarsaylanParagrafYazTipi"/>
    <w:rsid w:val="001B4B10"/>
  </w:style>
  <w:style w:type="paragraph" w:styleId="AralkYok">
    <w:name w:val="No Spacing"/>
    <w:uiPriority w:val="1"/>
    <w:qFormat/>
    <w:rsid w:val="001B4B10"/>
    <w:pPr>
      <w:spacing w:after="0" w:line="240" w:lineRule="auto"/>
    </w:pPr>
    <w:rPr>
      <w:rFonts w:ascii="Calibri" w:eastAsia="Times New Roman" w:hAnsi="Calibri" w:cs="Times New Roman"/>
      <w:lang w:val="tr-TR" w:eastAsia="tr-TR"/>
    </w:rPr>
  </w:style>
  <w:style w:type="character" w:styleId="Vurgu">
    <w:name w:val="Emphasis"/>
    <w:basedOn w:val="VarsaylanParagrafYazTipi"/>
    <w:uiPriority w:val="20"/>
    <w:qFormat/>
    <w:rsid w:val="001B4B10"/>
    <w:rPr>
      <w:i/>
      <w:iCs/>
    </w:rPr>
  </w:style>
  <w:style w:type="character" w:customStyle="1" w:styleId="hps">
    <w:name w:val="hps"/>
    <w:basedOn w:val="VarsaylanParagrafYazTipi"/>
    <w:rsid w:val="00404A94"/>
  </w:style>
  <w:style w:type="character" w:customStyle="1" w:styleId="shorttext">
    <w:name w:val="short_text"/>
    <w:basedOn w:val="VarsaylanParagrafYazTipi"/>
    <w:rsid w:val="00404A94"/>
  </w:style>
  <w:style w:type="paragraph" w:styleId="ListeParagraf">
    <w:name w:val="List Paragraph"/>
    <w:basedOn w:val="Normal"/>
    <w:uiPriority w:val="34"/>
    <w:qFormat/>
    <w:rsid w:val="00234762"/>
    <w:pPr>
      <w:ind w:left="720"/>
      <w:contextualSpacing/>
    </w:pPr>
  </w:style>
  <w:style w:type="character" w:customStyle="1" w:styleId="alt-edited">
    <w:name w:val="alt-edited"/>
    <w:basedOn w:val="VarsaylanParagrafYazTipi"/>
    <w:rsid w:val="007745B0"/>
  </w:style>
  <w:style w:type="character" w:customStyle="1" w:styleId="A6">
    <w:name w:val="A6"/>
    <w:uiPriority w:val="99"/>
    <w:rsid w:val="00CB3CD1"/>
    <w:rPr>
      <w:rFonts w:cs="Myriad Pro"/>
      <w:color w:val="000000"/>
      <w:sz w:val="11"/>
      <w:szCs w:val="11"/>
    </w:rPr>
  </w:style>
  <w:style w:type="character" w:customStyle="1" w:styleId="Balk1Char">
    <w:name w:val="Başlık 1 Char"/>
    <w:basedOn w:val="VarsaylanParagrafYazTipi"/>
    <w:link w:val="Balk1"/>
    <w:rsid w:val="009614DB"/>
    <w:rPr>
      <w:rFonts w:ascii="Calibri Light" w:eastAsia="Times New Roman" w:hAnsi="Calibri Light" w:cs="Times New Roman"/>
      <w:b/>
      <w:bCs/>
      <w:color w:val="2E74B5"/>
      <w:sz w:val="28"/>
      <w:szCs w:val="28"/>
      <w:lang w:val="tr-TR" w:eastAsia="tr-TR"/>
    </w:rPr>
  </w:style>
  <w:style w:type="character" w:customStyle="1" w:styleId="Balk2Char">
    <w:name w:val="Başlık 2 Char"/>
    <w:basedOn w:val="VarsaylanParagrafYazTipi"/>
    <w:link w:val="Balk2"/>
    <w:rsid w:val="009614DB"/>
    <w:rPr>
      <w:rFonts w:ascii="Calibri Light" w:eastAsia="Times New Roman" w:hAnsi="Calibri Light" w:cs="Times New Roman"/>
      <w:b/>
      <w:bCs/>
      <w:color w:val="5B9BD5"/>
      <w:sz w:val="26"/>
      <w:szCs w:val="26"/>
      <w:lang w:val="tr-TR" w:eastAsia="tr-TR"/>
    </w:rPr>
  </w:style>
  <w:style w:type="paragraph" w:customStyle="1" w:styleId="Default">
    <w:name w:val="Default"/>
    <w:rsid w:val="009614DB"/>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customStyle="1" w:styleId="A4">
    <w:name w:val="A4"/>
    <w:uiPriority w:val="99"/>
    <w:rsid w:val="009614DB"/>
    <w:rPr>
      <w:b/>
      <w:bCs/>
      <w:color w:val="000000"/>
      <w:sz w:val="12"/>
      <w:szCs w:val="12"/>
    </w:rPr>
  </w:style>
  <w:style w:type="character" w:styleId="Kpr">
    <w:name w:val="Hyperlink"/>
    <w:uiPriority w:val="99"/>
    <w:unhideWhenUsed/>
    <w:rsid w:val="009614DB"/>
    <w:rPr>
      <w:color w:val="0000FF"/>
      <w:u w:val="single"/>
    </w:rPr>
  </w:style>
  <w:style w:type="character" w:customStyle="1" w:styleId="size-m">
    <w:name w:val="size-m"/>
    <w:basedOn w:val="VarsaylanParagrafYazTipi"/>
    <w:rsid w:val="00961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9614DB"/>
    <w:pPr>
      <w:keepNext/>
      <w:keepLines/>
      <w:spacing w:before="480" w:after="0" w:line="240" w:lineRule="auto"/>
      <w:outlineLvl w:val="0"/>
    </w:pPr>
    <w:rPr>
      <w:rFonts w:ascii="Calibri Light" w:eastAsia="Times New Roman" w:hAnsi="Calibri Light" w:cs="Times New Roman"/>
      <w:b/>
      <w:bCs/>
      <w:color w:val="2E74B5"/>
      <w:sz w:val="28"/>
      <w:szCs w:val="28"/>
      <w:lang w:val="tr-TR" w:eastAsia="tr-TR"/>
    </w:rPr>
  </w:style>
  <w:style w:type="paragraph" w:styleId="Balk2">
    <w:name w:val="heading 2"/>
    <w:basedOn w:val="Normal"/>
    <w:next w:val="Normal"/>
    <w:link w:val="Balk2Char"/>
    <w:unhideWhenUsed/>
    <w:qFormat/>
    <w:rsid w:val="009614DB"/>
    <w:pPr>
      <w:keepNext/>
      <w:keepLines/>
      <w:spacing w:before="200" w:after="0" w:line="240" w:lineRule="auto"/>
      <w:outlineLvl w:val="1"/>
    </w:pPr>
    <w:rPr>
      <w:rFonts w:ascii="Calibri Light" w:eastAsia="Times New Roman" w:hAnsi="Calibri Light" w:cs="Times New Roman"/>
      <w:b/>
      <w:bCs/>
      <w:color w:val="5B9BD5"/>
      <w:sz w:val="26"/>
      <w:szCs w:val="2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1C67BE"/>
    <w:pPr>
      <w:spacing w:after="0" w:line="240" w:lineRule="auto"/>
    </w:pPr>
    <w:rPr>
      <w:rFonts w:ascii="Times New Roman" w:eastAsia="Times New Roman" w:hAnsi="Times New Roman" w:cs="Times New Roman"/>
      <w:sz w:val="24"/>
      <w:szCs w:val="20"/>
      <w:lang w:val="tr-TR" w:eastAsia="tr-TR"/>
    </w:rPr>
  </w:style>
  <w:style w:type="character" w:customStyle="1" w:styleId="GvdeMetniChar">
    <w:name w:val="Gövde Metni Char"/>
    <w:basedOn w:val="VarsaylanParagrafYazTipi"/>
    <w:link w:val="GvdeMetni"/>
    <w:rsid w:val="001C67BE"/>
    <w:rPr>
      <w:rFonts w:ascii="Times New Roman" w:eastAsia="Times New Roman" w:hAnsi="Times New Roman" w:cs="Times New Roman"/>
      <w:sz w:val="24"/>
      <w:szCs w:val="20"/>
      <w:lang w:val="tr-TR" w:eastAsia="tr-TR"/>
    </w:rPr>
  </w:style>
  <w:style w:type="paragraph" w:styleId="GvdeMetniGirintisi2">
    <w:name w:val="Body Text Indent 2"/>
    <w:basedOn w:val="Normal"/>
    <w:link w:val="GvdeMetniGirintisi2Char"/>
    <w:rsid w:val="001C67BE"/>
    <w:pPr>
      <w:spacing w:after="120" w:line="480" w:lineRule="auto"/>
      <w:ind w:left="283"/>
    </w:pPr>
    <w:rPr>
      <w:rFonts w:ascii="Times New Roman" w:eastAsia="Times New Roman" w:hAnsi="Times New Roman" w:cs="Times New Roman"/>
      <w:sz w:val="24"/>
      <w:szCs w:val="24"/>
      <w:lang w:val="tr-TR" w:eastAsia="tr-TR"/>
    </w:rPr>
  </w:style>
  <w:style w:type="character" w:customStyle="1" w:styleId="GvdeMetniGirintisi2Char">
    <w:name w:val="Gövde Metni Girintisi 2 Char"/>
    <w:basedOn w:val="VarsaylanParagrafYazTipi"/>
    <w:link w:val="GvdeMetniGirintisi2"/>
    <w:rsid w:val="001C67BE"/>
    <w:rPr>
      <w:rFonts w:ascii="Times New Roman" w:eastAsia="Times New Roman" w:hAnsi="Times New Roman" w:cs="Times New Roman"/>
      <w:sz w:val="24"/>
      <w:szCs w:val="24"/>
      <w:lang w:val="tr-TR" w:eastAsia="tr-TR"/>
    </w:rPr>
  </w:style>
  <w:style w:type="paragraph" w:styleId="GvdeMetni2">
    <w:name w:val="Body Text 2"/>
    <w:basedOn w:val="Normal"/>
    <w:link w:val="GvdeMetni2Char"/>
    <w:rsid w:val="001C67BE"/>
    <w:pPr>
      <w:spacing w:after="120" w:line="480" w:lineRule="auto"/>
    </w:pPr>
    <w:rPr>
      <w:rFonts w:ascii="Times New Roman" w:eastAsia="Times New Roman" w:hAnsi="Times New Roman" w:cs="Times New Roman"/>
      <w:sz w:val="20"/>
      <w:szCs w:val="20"/>
      <w:lang w:val="tr-TR" w:eastAsia="tr-TR"/>
    </w:rPr>
  </w:style>
  <w:style w:type="character" w:customStyle="1" w:styleId="GvdeMetni2Char">
    <w:name w:val="Gövde Metni 2 Char"/>
    <w:basedOn w:val="VarsaylanParagrafYazTipi"/>
    <w:link w:val="GvdeMetni2"/>
    <w:rsid w:val="001C67BE"/>
    <w:rPr>
      <w:rFonts w:ascii="Times New Roman" w:eastAsia="Times New Roman" w:hAnsi="Times New Roman" w:cs="Times New Roman"/>
      <w:sz w:val="20"/>
      <w:szCs w:val="20"/>
      <w:lang w:val="tr-TR" w:eastAsia="tr-TR"/>
    </w:rPr>
  </w:style>
  <w:style w:type="character" w:customStyle="1" w:styleId="apple-converted-space">
    <w:name w:val="apple-converted-space"/>
    <w:basedOn w:val="VarsaylanParagrafYazTipi"/>
    <w:rsid w:val="001B4B10"/>
  </w:style>
  <w:style w:type="paragraph" w:styleId="AralkYok">
    <w:name w:val="No Spacing"/>
    <w:uiPriority w:val="1"/>
    <w:qFormat/>
    <w:rsid w:val="001B4B10"/>
    <w:pPr>
      <w:spacing w:after="0" w:line="240" w:lineRule="auto"/>
    </w:pPr>
    <w:rPr>
      <w:rFonts w:ascii="Calibri" w:eastAsia="Times New Roman" w:hAnsi="Calibri" w:cs="Times New Roman"/>
      <w:lang w:val="tr-TR" w:eastAsia="tr-TR"/>
    </w:rPr>
  </w:style>
  <w:style w:type="character" w:styleId="Vurgu">
    <w:name w:val="Emphasis"/>
    <w:basedOn w:val="VarsaylanParagrafYazTipi"/>
    <w:uiPriority w:val="20"/>
    <w:qFormat/>
    <w:rsid w:val="001B4B10"/>
    <w:rPr>
      <w:i/>
      <w:iCs/>
    </w:rPr>
  </w:style>
  <w:style w:type="character" w:customStyle="1" w:styleId="hps">
    <w:name w:val="hps"/>
    <w:basedOn w:val="VarsaylanParagrafYazTipi"/>
    <w:rsid w:val="00404A94"/>
  </w:style>
  <w:style w:type="character" w:customStyle="1" w:styleId="shorttext">
    <w:name w:val="short_text"/>
    <w:basedOn w:val="VarsaylanParagrafYazTipi"/>
    <w:rsid w:val="00404A94"/>
  </w:style>
  <w:style w:type="paragraph" w:styleId="ListeParagraf">
    <w:name w:val="List Paragraph"/>
    <w:basedOn w:val="Normal"/>
    <w:uiPriority w:val="34"/>
    <w:qFormat/>
    <w:rsid w:val="00234762"/>
    <w:pPr>
      <w:ind w:left="720"/>
      <w:contextualSpacing/>
    </w:pPr>
  </w:style>
  <w:style w:type="character" w:customStyle="1" w:styleId="alt-edited">
    <w:name w:val="alt-edited"/>
    <w:basedOn w:val="VarsaylanParagrafYazTipi"/>
    <w:rsid w:val="007745B0"/>
  </w:style>
  <w:style w:type="character" w:customStyle="1" w:styleId="A6">
    <w:name w:val="A6"/>
    <w:uiPriority w:val="99"/>
    <w:rsid w:val="00CB3CD1"/>
    <w:rPr>
      <w:rFonts w:cs="Myriad Pro"/>
      <w:color w:val="000000"/>
      <w:sz w:val="11"/>
      <w:szCs w:val="11"/>
    </w:rPr>
  </w:style>
  <w:style w:type="character" w:customStyle="1" w:styleId="Balk1Char">
    <w:name w:val="Başlık 1 Char"/>
    <w:basedOn w:val="VarsaylanParagrafYazTipi"/>
    <w:link w:val="Balk1"/>
    <w:rsid w:val="009614DB"/>
    <w:rPr>
      <w:rFonts w:ascii="Calibri Light" w:eastAsia="Times New Roman" w:hAnsi="Calibri Light" w:cs="Times New Roman"/>
      <w:b/>
      <w:bCs/>
      <w:color w:val="2E74B5"/>
      <w:sz w:val="28"/>
      <w:szCs w:val="28"/>
      <w:lang w:val="tr-TR" w:eastAsia="tr-TR"/>
    </w:rPr>
  </w:style>
  <w:style w:type="character" w:customStyle="1" w:styleId="Balk2Char">
    <w:name w:val="Başlık 2 Char"/>
    <w:basedOn w:val="VarsaylanParagrafYazTipi"/>
    <w:link w:val="Balk2"/>
    <w:rsid w:val="009614DB"/>
    <w:rPr>
      <w:rFonts w:ascii="Calibri Light" w:eastAsia="Times New Roman" w:hAnsi="Calibri Light" w:cs="Times New Roman"/>
      <w:b/>
      <w:bCs/>
      <w:color w:val="5B9BD5"/>
      <w:sz w:val="26"/>
      <w:szCs w:val="26"/>
      <w:lang w:val="tr-TR" w:eastAsia="tr-TR"/>
    </w:rPr>
  </w:style>
  <w:style w:type="paragraph" w:customStyle="1" w:styleId="Default">
    <w:name w:val="Default"/>
    <w:rsid w:val="009614DB"/>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customStyle="1" w:styleId="A4">
    <w:name w:val="A4"/>
    <w:uiPriority w:val="99"/>
    <w:rsid w:val="009614DB"/>
    <w:rPr>
      <w:b/>
      <w:bCs/>
      <w:color w:val="000000"/>
      <w:sz w:val="12"/>
      <w:szCs w:val="12"/>
    </w:rPr>
  </w:style>
  <w:style w:type="character" w:styleId="Kpr">
    <w:name w:val="Hyperlink"/>
    <w:uiPriority w:val="99"/>
    <w:unhideWhenUsed/>
    <w:rsid w:val="009614DB"/>
    <w:rPr>
      <w:color w:val="0000FF"/>
      <w:u w:val="single"/>
    </w:rPr>
  </w:style>
  <w:style w:type="character" w:customStyle="1" w:styleId="size-m">
    <w:name w:val="size-m"/>
    <w:basedOn w:val="VarsaylanParagrafYazTipi"/>
    <w:rsid w:val="0096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yperlink" Target="http://www.sciencedirect.com/science/article/pii/S0022030283818281" TargetMode="External"/><Relationship Id="rId3" Type="http://schemas.openxmlformats.org/officeDocument/2006/relationships/styles" Target="styles.xml"/><Relationship Id="rId21" Type="http://schemas.openxmlformats.org/officeDocument/2006/relationships/hyperlink" Target="http://www.sciencedirect.com/science/journal/00220302"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www.sciencedirect.com/science/article/pii/S0022030283818281" TargetMode="Externa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hyperlink" Target="http://www.sciencedirect.com/science/article/pii/S00220302838182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www.sciencedirect.com/science/article/pii/S0022030283818281"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0360-FE72-4B41-BFCF-86F6437B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3033</Words>
  <Characters>17289</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dcterms:created xsi:type="dcterms:W3CDTF">2018-07-26T12:09:00Z</dcterms:created>
  <dcterms:modified xsi:type="dcterms:W3CDTF">2018-07-27T09:04:00Z</dcterms:modified>
</cp:coreProperties>
</file>